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sxfjc9dy7gru" w:id="0"/>
      <w:bookmarkEnd w:id="0"/>
      <w:r w:rsidDel="00000000" w:rsidR="00000000" w:rsidRPr="00000000">
        <w:rPr>
          <w:rtl w:val="0"/>
        </w:rPr>
        <w:t xml:space="preserve">Product Manual: </w:t>
      </w:r>
      <w:r w:rsidDel="00000000" w:rsidR="00000000" w:rsidRPr="00000000">
        <w:rPr>
          <w:rtl w:val="0"/>
        </w:rPr>
        <w:t xml:space="preserve">A</w:t>
      </w:r>
      <w:r w:rsidDel="00000000" w:rsidR="00000000" w:rsidRPr="00000000">
        <w:rPr>
          <w:rtl w:val="0"/>
        </w:rPr>
        <w:t xml:space="preserve">dapted Recorder Button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drawing>
          <wp:inline distB="114300" distT="114300" distL="114300" distR="114300">
            <wp:extent cx="5495925" cy="2295525"/>
            <wp:effectExtent b="0" l="0" r="0" t="0"/>
            <wp:docPr id="10" name="image18.jpg"/>
            <a:graphic>
              <a:graphicData uri="http://schemas.openxmlformats.org/drawingml/2006/picture">
                <pic:pic>
                  <pic:nvPicPr>
                    <pic:cNvPr id="0" name="image18.jpg"/>
                    <pic:cNvPicPr preferRelativeResize="0"/>
                  </pic:nvPicPr>
                  <pic:blipFill>
                    <a:blip r:embed="rId6"/>
                    <a:srcRect b="42248" l="0" r="4152" t="35228"/>
                    <a:stretch>
                      <a:fillRect/>
                    </a:stretch>
                  </pic:blipFill>
                  <pic:spPr>
                    <a:xfrm>
                      <a:off x="0" y="0"/>
                      <a:ext cx="54959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spacing w:line="276" w:lineRule="auto"/>
        <w:jc w:val="center"/>
        <w:rPr/>
      </w:pPr>
      <w:r w:rsidDel="00000000" w:rsidR="00000000" w:rsidRPr="00000000">
        <w:rPr/>
        <w:drawing>
          <wp:inline distB="114300" distT="114300" distL="114300" distR="114300">
            <wp:extent cx="2644613" cy="1529878"/>
            <wp:effectExtent b="0" l="0" r="0" t="0"/>
            <wp:docPr id="1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644613" cy="1529878"/>
                    </a:xfrm>
                    <a:prstGeom prst="rect"/>
                    <a:ln/>
                  </pic:spPr>
                </pic:pic>
              </a:graphicData>
            </a:graphic>
          </wp:inline>
        </w:drawing>
      </w:r>
      <w:r w:rsidDel="00000000" w:rsidR="00000000" w:rsidRPr="00000000">
        <w:rPr/>
        <w:drawing>
          <wp:inline distB="114300" distT="114300" distL="114300" distR="114300">
            <wp:extent cx="1777837" cy="1697634"/>
            <wp:effectExtent b="0" l="0" r="0" t="0"/>
            <wp:docPr id="14" name="image4.png"/>
            <a:graphic>
              <a:graphicData uri="http://schemas.openxmlformats.org/drawingml/2006/picture">
                <pic:pic>
                  <pic:nvPicPr>
                    <pic:cNvPr id="0" name="image4.png"/>
                    <pic:cNvPicPr preferRelativeResize="0"/>
                  </pic:nvPicPr>
                  <pic:blipFill>
                    <a:blip r:embed="rId8"/>
                    <a:srcRect b="12071" l="26377" r="24108" t="12087"/>
                    <a:stretch>
                      <a:fillRect/>
                    </a:stretch>
                  </pic:blipFill>
                  <pic:spPr>
                    <a:xfrm>
                      <a:off x="0" y="0"/>
                      <a:ext cx="1777837" cy="1697634"/>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Revision: 1.0</w:t>
      </w:r>
    </w:p>
    <w:p w:rsidR="00000000" w:rsidDel="00000000" w:rsidP="00000000" w:rsidRDefault="00000000" w:rsidRPr="00000000" w14:paraId="00000009">
      <w:pPr>
        <w:rPr/>
      </w:pPr>
      <w:r w:rsidDel="00000000" w:rsidR="00000000" w:rsidRPr="00000000">
        <w:rPr>
          <w:rtl w:val="0"/>
        </w:rPr>
        <w:t xml:space="preserve">Date: 01-Dec-2025</w:t>
      </w:r>
    </w:p>
    <w:p w:rsidR="00000000" w:rsidDel="00000000" w:rsidP="00000000" w:rsidRDefault="00000000" w:rsidRPr="00000000" w14:paraId="0000000A">
      <w:pPr>
        <w:rPr/>
      </w:pPr>
      <w:r w:rsidDel="00000000" w:rsidR="00000000" w:rsidRPr="00000000">
        <w:br w:type="page"/>
      </w:r>
      <w:r w:rsidDel="00000000" w:rsidR="00000000" w:rsidRPr="00000000">
        <w:rPr>
          <w:rtl w:val="0"/>
        </w:rPr>
      </w:r>
    </w:p>
    <w:p w:rsidR="00000000" w:rsidDel="00000000" w:rsidP="00000000" w:rsidRDefault="00000000" w:rsidRPr="00000000" w14:paraId="0000000B">
      <w:pPr>
        <w:pStyle w:val="Heading1"/>
        <w:rPr/>
      </w:pPr>
      <w:bookmarkStart w:colFirst="0" w:colLast="0" w:name="_xej4gl9h13bu" w:id="1"/>
      <w:bookmarkEnd w:id="1"/>
      <w:r w:rsidDel="00000000" w:rsidR="00000000" w:rsidRPr="00000000">
        <w:rPr>
          <w:rtl w:val="0"/>
        </w:rPr>
        <w:t xml:space="preserve">Table of Contents</w:t>
      </w:r>
    </w:p>
    <w:p w:rsidR="00000000" w:rsidDel="00000000" w:rsidP="00000000" w:rsidRDefault="00000000" w:rsidRPr="00000000" w14:paraId="0000000C">
      <w:pPr>
        <w:rPr/>
      </w:pPr>
      <w:r w:rsidDel="00000000" w:rsidR="00000000" w:rsidRPr="00000000">
        <w:rPr>
          <w:rtl w:val="0"/>
        </w:rPr>
      </w:r>
    </w:p>
    <w:sdt>
      <w:sdtPr>
        <w:id w:val="-1119071744"/>
        <w:docPartObj>
          <w:docPartGallery w:val="Table of Contents"/>
          <w:docPartUnique w:val="1"/>
        </w:docPartObj>
      </w:sdtPr>
      <w:sdtContent>
        <w:p w:rsidR="00000000" w:rsidDel="00000000" w:rsidP="00000000" w:rsidRDefault="00000000" w:rsidRPr="00000000" w14:paraId="0000000D">
          <w:pPr>
            <w:widowControl w:val="0"/>
            <w:tabs>
              <w:tab w:val="right" w:leader="dot" w:pos="12000"/>
            </w:tabs>
            <w:spacing w:before="6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xej4gl9h13bu">
            <w:r w:rsidDel="00000000" w:rsidR="00000000" w:rsidRPr="00000000">
              <w:rPr>
                <w:rFonts w:ascii="Poppins" w:cs="Poppins" w:eastAsia="Poppins" w:hAnsi="Poppins"/>
                <w:b w:val="1"/>
                <w:bCs w:val="1"/>
                <w:i w:val="0"/>
                <w:iCs w:val="0"/>
                <w:smallCaps w:val="0"/>
                <w:strike w:val="0"/>
                <w:color w:val="000000"/>
                <w:sz w:val="22"/>
                <w:szCs w:val="22"/>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661g9vosj2zy">
            <w:r w:rsidDel="00000000" w:rsidR="00000000" w:rsidRPr="00000000">
              <w:rPr>
                <w:rFonts w:ascii="Poppins" w:cs="Poppins" w:eastAsia="Poppins" w:hAnsi="Poppins"/>
                <w:b w:val="1"/>
                <w:bCs w:val="1"/>
                <w:i w:val="0"/>
                <w:iCs w:val="0"/>
                <w:smallCaps w:val="0"/>
                <w:strike w:val="0"/>
                <w:color w:val="000000"/>
                <w:sz w:val="22"/>
                <w:szCs w:val="22"/>
                <w:u w:val="none"/>
                <w:shd w:fill="auto" w:val="clear"/>
                <w:vertAlign w:val="baseline"/>
                <w:rtl w:val="0"/>
              </w:rPr>
              <w:t xml:space="preserve">1. Introduction</w:t>
              <w:tab/>
              <w:t xml:space="preserve">2</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yqti5uydpdcy">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1.1 About the Community Partner</w:t>
              <w:tab/>
              <w:t xml:space="preserve">2</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faba3z9rpk7m">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1.2 Product Description</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xtqbj3p7wnx">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WHY?</w:t>
              <w:tab/>
              <w:t xml:space="preserve">3</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42qbhrc6p51">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WHO?</w:t>
              <w:tab/>
              <w:t xml:space="preserve">3</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p4ftsl8apcs">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WHAT?</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mjfbwfcz6xb">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HOW?</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mfw8w2mo2mnt">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1.3 Product Overview and Features</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4ra1g1e9pnex">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1.4 Bill of Materials (BOM)</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8j0l9b9ibvvt">
            <w:r w:rsidDel="00000000" w:rsidR="00000000" w:rsidRPr="00000000">
              <w:rPr>
                <w:rFonts w:ascii="Poppins" w:cs="Poppins" w:eastAsia="Poppins" w:hAnsi="Poppins"/>
                <w:b w:val="1"/>
                <w:bCs w:val="1"/>
                <w:i w:val="0"/>
                <w:iCs w:val="0"/>
                <w:smallCaps w:val="0"/>
                <w:strike w:val="0"/>
                <w:color w:val="000000"/>
                <w:sz w:val="22"/>
                <w:szCs w:val="22"/>
                <w:u w:val="none"/>
                <w:shd w:fill="auto" w:val="clear"/>
                <w:vertAlign w:val="baseline"/>
                <w:rtl w:val="0"/>
              </w:rPr>
              <w:t xml:space="preserve">2. User Guide: Instructions for Use</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kvm4z3nd7hxb">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2.1 Set Up Instructions</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ujut2rimrc">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2.2 Maintenance</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izes1f99g7bc">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2.3 Troubleshooting</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pheqiohf1i9a">
            <w:r w:rsidDel="00000000" w:rsidR="00000000" w:rsidRPr="00000000">
              <w:rPr>
                <w:rFonts w:ascii="Poppins" w:cs="Poppins" w:eastAsia="Poppins" w:hAnsi="Poppins"/>
                <w:b w:val="1"/>
                <w:bCs w:val="1"/>
                <w:i w:val="0"/>
                <w:iCs w:val="0"/>
                <w:smallCaps w:val="0"/>
                <w:strike w:val="0"/>
                <w:color w:val="000000"/>
                <w:sz w:val="22"/>
                <w:szCs w:val="22"/>
                <w:u w:val="none"/>
                <w:shd w:fill="auto" w:val="clear"/>
                <w:vertAlign w:val="baseline"/>
                <w:rtl w:val="0"/>
              </w:rPr>
              <w:t xml:space="preserve">3. Maker Guide: Assembly Instructions</w:t>
              <w:tab/>
              <w:t xml:space="preserve">10</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k6zxzb5fnlcv">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3.1 Assembly Guide</w:t>
              <w:tab/>
              <w:t xml:space="preserve">11</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af1956icxeai">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 Credit and Open Hardware Licence</w:t>
              <w:tab/>
              <w:t xml:space="preserve">13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uqoz5wlykyy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 Open Hardware Attribution</w:t>
              <w:tab/>
              <w:t xml:space="preserve">13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oi2bz7tuinw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 License Statement and Source Availability</w:t>
              <w:tab/>
              <w:t xml:space="preserve">14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gp7oveqfudz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 CERN Open Hardware Licence Version 2 – Weakly Reciprocal (CERN-OHL-W 2.0)</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1"/>
        <w:rPr/>
      </w:pPr>
      <w:bookmarkStart w:colFirst="0" w:colLast="0" w:name="_661g9vosj2zy" w:id="2"/>
      <w:bookmarkEnd w:id="2"/>
      <w:r w:rsidDel="00000000" w:rsidR="00000000" w:rsidRPr="00000000">
        <w:rPr>
          <w:rtl w:val="0"/>
        </w:rPr>
        <w:t xml:space="preserve">1. Introduction</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2"/>
        <w:rPr/>
      </w:pPr>
      <w:bookmarkStart w:colFirst="0" w:colLast="0" w:name="_yqti5uydpdcy" w:id="3"/>
      <w:bookmarkEnd w:id="3"/>
      <w:r w:rsidDel="00000000" w:rsidR="00000000" w:rsidRPr="00000000">
        <w:rPr>
          <w:rtl w:val="0"/>
        </w:rPr>
        <w:t xml:space="preserve">1.1 About the Community Partner</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ind w:left="360" w:firstLine="0"/>
        <w:rPr/>
      </w:pPr>
      <w:r w:rsidDel="00000000" w:rsidR="00000000" w:rsidRPr="00000000">
        <w:rPr>
          <w:rtl w:val="0"/>
        </w:rPr>
        <w:t xml:space="preserve">Our journey began in 1970 with the will of Mrs Shakuntala Bhatia. Under the banner of the Asian Women’s Welfare Association, Mrs Bhatia and her peers, like Mrs Tambyah and Mrs Kula, identified gaps in the community to help the underserved.</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ind w:left="360" w:firstLine="0"/>
        <w:rPr/>
      </w:pPr>
      <w:r w:rsidDel="00000000" w:rsidR="00000000" w:rsidRPr="00000000">
        <w:rPr>
          <w:rtl w:val="0"/>
        </w:rPr>
        <w:t xml:space="preserve">The Association incorporated AWWA Ltd on 7 January 2015, a Singapore company limited by guarantee. In April of the same year, AWWA Ltd took over the operations and activities previously managed by the Association. In 2022, the Association was dissolved, and AWWA continues to address social service gaps as they arise, by being guided by our mission and strategic vision.</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spacing w:line="240" w:lineRule="auto"/>
        <w:jc w:val="center"/>
        <w:rPr/>
      </w:pPr>
      <w:r w:rsidDel="00000000" w:rsidR="00000000" w:rsidRPr="00000000">
        <w:rPr>
          <w:rFonts w:ascii="Proxima Nova" w:cs="Proxima Nova" w:eastAsia="Proxima Nova" w:hAnsi="Proxima Nova"/>
        </w:rPr>
        <w:drawing>
          <wp:inline distB="114300" distT="114300" distL="114300" distR="114300">
            <wp:extent cx="2762250" cy="2000250"/>
            <wp:effectExtent b="0" l="0" r="0" t="0"/>
            <wp:docPr id="1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7622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2"/>
        <w:rPr/>
      </w:pPr>
      <w:bookmarkStart w:colFirst="0" w:colLast="0" w:name="_faba3z9rpk7m" w:id="4"/>
      <w:bookmarkEnd w:id="4"/>
      <w:r w:rsidDel="00000000" w:rsidR="00000000" w:rsidRPr="00000000">
        <w:rPr>
          <w:rtl w:val="0"/>
        </w:rPr>
        <w:t xml:space="preserve">1.2 Product Description</w:t>
      </w:r>
    </w:p>
    <w:p w:rsidR="00000000" w:rsidDel="00000000" w:rsidP="00000000" w:rsidRDefault="00000000" w:rsidRPr="00000000" w14:paraId="00000030">
      <w:pPr>
        <w:rPr/>
      </w:pPr>
      <w:r w:rsidDel="00000000" w:rsidR="00000000" w:rsidRPr="00000000">
        <w:rPr>
          <w:rtl w:val="0"/>
        </w:rPr>
        <w:t xml:space="preserve">This table clarifies the intended purpose and scope of the product:</w:t>
      </w:r>
    </w:p>
    <w:p w:rsidR="00000000" w:rsidDel="00000000" w:rsidP="00000000" w:rsidRDefault="00000000" w:rsidRPr="00000000" w14:paraId="00000031">
      <w:pPr>
        <w:rPr/>
      </w:pPr>
      <w:r w:rsidDel="00000000" w:rsidR="00000000" w:rsidRPr="00000000">
        <w:rPr>
          <w:rtl w:val="0"/>
        </w:rPr>
      </w:r>
    </w:p>
    <w:tbl>
      <w:tblPr>
        <w:tblStyle w:val="Table1"/>
        <w:tblW w:w="9000.0" w:type="dxa"/>
        <w:jc w:val="left"/>
        <w:tblBorders>
          <w:top w:color="fff6e5" w:space="0" w:sz="8" w:val="single"/>
          <w:left w:color="fff6e5" w:space="0" w:sz="8" w:val="single"/>
          <w:bottom w:color="fff6e5" w:space="0" w:sz="8" w:val="single"/>
          <w:right w:color="fff6e5" w:space="0" w:sz="8" w:val="single"/>
          <w:insideH w:color="fff6e5" w:space="0" w:sz="8" w:val="single"/>
          <w:insideV w:color="fff6e5" w:space="0" w:sz="8" w:val="single"/>
        </w:tblBorders>
        <w:tblLayout w:type="fixed"/>
        <w:tblLook w:val="0600"/>
      </w:tblPr>
      <w:tblGrid>
        <w:gridCol w:w="2295"/>
        <w:gridCol w:w="6705"/>
        <w:tblGridChange w:id="0">
          <w:tblGrid>
            <w:gridCol w:w="2295"/>
            <w:gridCol w:w="6705"/>
          </w:tblGrid>
        </w:tblGridChange>
      </w:tblGrid>
      <w:tr>
        <w:trPr>
          <w:cantSplit w:val="0"/>
          <w:tblHeader w:val="0"/>
        </w:trPr>
        <w:tc>
          <w:tcPr>
            <w:tcBorders>
              <w:top w:color="434343" w:space="0" w:sz="8" w:val="dashed"/>
              <w:left w:color="ffffff" w:space="0" w:sz="8" w:val="single"/>
              <w:bottom w:color="000000" w:space="0" w:sz="4" w:val="dashed"/>
              <w:right w:color="ffffff" w:space="0" w:sz="8" w:val="single"/>
            </w:tcBorders>
          </w:tcPr>
          <w:p w:rsidR="00000000" w:rsidDel="00000000" w:rsidP="00000000" w:rsidRDefault="00000000" w:rsidRPr="00000000" w14:paraId="00000032">
            <w:pPr>
              <w:pStyle w:val="Heading3"/>
              <w:widowControl w:val="0"/>
              <w:spacing w:line="240" w:lineRule="auto"/>
              <w:rPr>
                <w:b w:val="1"/>
                <w:bCs w:val="1"/>
              </w:rPr>
            </w:pPr>
            <w:bookmarkStart w:colFirst="0" w:colLast="0" w:name="_txtqbj3p7wnx" w:id="5"/>
            <w:bookmarkEnd w:id="5"/>
            <w:r w:rsidDel="00000000" w:rsidR="00000000" w:rsidRPr="00000000">
              <w:rPr>
                <w:b w:val="1"/>
                <w:bCs w:val="1"/>
                <w:rtl w:val="0"/>
              </w:rPr>
              <w:t xml:space="preserve">WHY?</w:t>
            </w:r>
          </w:p>
        </w:tc>
        <w:tc>
          <w:tcPr>
            <w:tcBorders>
              <w:top w:color="434343" w:space="0" w:sz="8" w:val="dashed"/>
              <w:left w:color="ffffff" w:space="0" w:sz="8" w:val="single"/>
              <w:bottom w:color="000000" w:space="0" w:sz="4" w:val="dashed"/>
            </w:tcBorders>
          </w:tcPr>
          <w:p w:rsidR="00000000" w:rsidDel="00000000" w:rsidP="00000000" w:rsidRDefault="00000000" w:rsidRPr="00000000" w14:paraId="00000033">
            <w:pPr>
              <w:widowControl w:val="0"/>
              <w:spacing w:line="240" w:lineRule="auto"/>
              <w:rPr>
                <w:rFonts w:ascii="Ubuntu" w:cs="Ubuntu" w:eastAsia="Ubuntu" w:hAnsi="Ubuntu"/>
              </w:rPr>
            </w:pPr>
            <w:r w:rsidDel="00000000" w:rsidR="00000000" w:rsidRPr="00000000">
              <w:rPr>
                <w:rFonts w:ascii="Ubuntu" w:cs="Ubuntu" w:eastAsia="Ubuntu" w:hAnsi="Ubuntu"/>
                <w:rtl w:val="0"/>
              </w:rPr>
              <w:t xml:space="preserve">Special needs students are often excluded from using toys or face a lack of appropriate ways to express themselves.</w:t>
            </w:r>
            <w:r w:rsidDel="00000000" w:rsidR="00000000" w:rsidRPr="00000000">
              <w:rPr>
                <w:rtl w:val="0"/>
              </w:rPr>
            </w:r>
          </w:p>
        </w:tc>
      </w:tr>
      <w:tr>
        <w:trPr>
          <w:cantSplit w:val="0"/>
          <w:tblHeader w:val="0"/>
        </w:trPr>
        <w:tc>
          <w:tcPr>
            <w:tcBorders>
              <w:top w:color="000000" w:space="0" w:sz="4" w:val="dashed"/>
              <w:left w:color="ffffff" w:space="0" w:sz="8" w:val="single"/>
              <w:bottom w:color="000000" w:space="0" w:sz="4" w:val="dashed"/>
              <w:right w:color="ffffff" w:space="0" w:sz="8" w:val="single"/>
            </w:tcBorders>
          </w:tcPr>
          <w:p w:rsidR="00000000" w:rsidDel="00000000" w:rsidP="00000000" w:rsidRDefault="00000000" w:rsidRPr="00000000" w14:paraId="00000034">
            <w:pPr>
              <w:pStyle w:val="Heading3"/>
              <w:widowControl w:val="0"/>
              <w:spacing w:line="240" w:lineRule="auto"/>
              <w:rPr>
                <w:b w:val="1"/>
                <w:bCs w:val="1"/>
              </w:rPr>
            </w:pPr>
            <w:bookmarkStart w:colFirst="0" w:colLast="0" w:name="_142qbhrc6p51" w:id="6"/>
            <w:bookmarkEnd w:id="6"/>
            <w:r w:rsidDel="00000000" w:rsidR="00000000" w:rsidRPr="00000000">
              <w:rPr>
                <w:b w:val="1"/>
                <w:bCs w:val="1"/>
                <w:rtl w:val="0"/>
              </w:rPr>
              <w:t xml:space="preserve">WHO?</w:t>
            </w:r>
          </w:p>
        </w:tc>
        <w:tc>
          <w:tcPr>
            <w:tcBorders>
              <w:top w:color="000000" w:space="0" w:sz="4" w:val="dashed"/>
              <w:left w:color="ffffff" w:space="0" w:sz="8" w:val="single"/>
              <w:bottom w:color="000000" w:space="0" w:sz="4" w:val="dashed"/>
            </w:tcBorders>
          </w:tcPr>
          <w:p w:rsidR="00000000" w:rsidDel="00000000" w:rsidP="00000000" w:rsidRDefault="00000000" w:rsidRPr="00000000" w14:paraId="00000035">
            <w:pPr>
              <w:widowControl w:val="0"/>
              <w:spacing w:line="240" w:lineRule="auto"/>
              <w:rPr>
                <w:rFonts w:ascii="Ubuntu" w:cs="Ubuntu" w:eastAsia="Ubuntu" w:hAnsi="Ubuntu"/>
              </w:rPr>
            </w:pPr>
            <w:r w:rsidDel="00000000" w:rsidR="00000000" w:rsidRPr="00000000">
              <w:rPr>
                <w:rFonts w:ascii="Ubuntu" w:cs="Ubuntu" w:eastAsia="Ubuntu" w:hAnsi="Ubuntu"/>
                <w:rtl w:val="0"/>
              </w:rPr>
              <w:t xml:space="preserve">For Special needs students who are learning  to understand cause-and-effect and have fun. </w:t>
            </w:r>
            <w:r w:rsidDel="00000000" w:rsidR="00000000" w:rsidRPr="00000000">
              <w:rPr>
                <w:rtl w:val="0"/>
              </w:rPr>
            </w:r>
          </w:p>
        </w:tc>
      </w:tr>
      <w:tr>
        <w:trPr>
          <w:cantSplit w:val="0"/>
          <w:tblHeader w:val="0"/>
        </w:trPr>
        <w:tc>
          <w:tcPr>
            <w:tcBorders>
              <w:top w:color="000000" w:space="0" w:sz="4" w:val="dashed"/>
              <w:left w:color="ffffff" w:space="0" w:sz="8" w:val="single"/>
              <w:bottom w:color="000000" w:space="0" w:sz="4" w:val="dashed"/>
              <w:right w:color="ffffff" w:space="0" w:sz="8" w:val="single"/>
            </w:tcBorders>
          </w:tcPr>
          <w:p w:rsidR="00000000" w:rsidDel="00000000" w:rsidP="00000000" w:rsidRDefault="00000000" w:rsidRPr="00000000" w14:paraId="00000036">
            <w:pPr>
              <w:pStyle w:val="Heading3"/>
              <w:widowControl w:val="0"/>
              <w:spacing w:line="240" w:lineRule="auto"/>
              <w:rPr>
                <w:b w:val="1"/>
                <w:bCs w:val="1"/>
              </w:rPr>
            </w:pPr>
            <w:bookmarkStart w:colFirst="0" w:colLast="0" w:name="_kp4ftsl8apcs" w:id="7"/>
            <w:bookmarkEnd w:id="7"/>
            <w:r w:rsidDel="00000000" w:rsidR="00000000" w:rsidRPr="00000000">
              <w:rPr>
                <w:b w:val="1"/>
                <w:bCs w:val="1"/>
                <w:rtl w:val="0"/>
              </w:rPr>
              <w:t xml:space="preserve">WHAT?</w:t>
            </w:r>
          </w:p>
        </w:tc>
        <w:tc>
          <w:tcPr>
            <w:tcBorders>
              <w:top w:color="000000" w:space="0" w:sz="4" w:val="dashed"/>
              <w:left w:color="ffffff" w:space="0" w:sz="8" w:val="single"/>
              <w:bottom w:color="000000" w:space="0" w:sz="4" w:val="dashed"/>
            </w:tcBorders>
          </w:tcPr>
          <w:p w:rsidR="00000000" w:rsidDel="00000000" w:rsidP="00000000" w:rsidRDefault="00000000" w:rsidRPr="00000000" w14:paraId="00000037">
            <w:pPr>
              <w:widowControl w:val="0"/>
              <w:spacing w:line="240" w:lineRule="auto"/>
              <w:rPr>
                <w:rFonts w:ascii="Ubuntu" w:cs="Ubuntu" w:eastAsia="Ubuntu" w:hAnsi="Ubuntu"/>
              </w:rPr>
            </w:pPr>
            <w:r w:rsidDel="00000000" w:rsidR="00000000" w:rsidRPr="00000000">
              <w:rPr>
                <w:rFonts w:ascii="Ubuntu" w:cs="Ubuntu" w:eastAsia="Ubuntu" w:hAnsi="Ubuntu"/>
                <w:rtl w:val="0"/>
              </w:rPr>
              <w:t xml:space="preserve">Button with audio recording and playback function, adapted with added 3.5mm male mono audio cable to trigger the power on/off of other toys.</w:t>
            </w:r>
            <w:r w:rsidDel="00000000" w:rsidR="00000000" w:rsidRPr="00000000">
              <w:rPr>
                <w:rtl w:val="0"/>
              </w:rPr>
            </w:r>
          </w:p>
        </w:tc>
      </w:tr>
      <w:tr>
        <w:trPr>
          <w:cantSplit w:val="0"/>
          <w:tblHeader w:val="0"/>
        </w:trPr>
        <w:tc>
          <w:tcPr>
            <w:tcBorders>
              <w:top w:color="000000" w:space="0" w:sz="4" w:val="dashed"/>
              <w:left w:color="ffffff" w:space="0" w:sz="8" w:val="single"/>
              <w:bottom w:color="434343" w:space="0" w:sz="8" w:val="dashed"/>
              <w:right w:color="ffffff" w:space="0" w:sz="8" w:val="single"/>
            </w:tcBorders>
          </w:tcPr>
          <w:p w:rsidR="00000000" w:rsidDel="00000000" w:rsidP="00000000" w:rsidRDefault="00000000" w:rsidRPr="00000000" w14:paraId="00000038">
            <w:pPr>
              <w:pStyle w:val="Heading3"/>
              <w:widowControl w:val="0"/>
              <w:spacing w:line="240" w:lineRule="auto"/>
              <w:rPr>
                <w:b w:val="1"/>
                <w:bCs w:val="1"/>
              </w:rPr>
            </w:pPr>
            <w:bookmarkStart w:colFirst="0" w:colLast="0" w:name="_5mjfbwfcz6xb" w:id="8"/>
            <w:bookmarkEnd w:id="8"/>
            <w:r w:rsidDel="00000000" w:rsidR="00000000" w:rsidRPr="00000000">
              <w:rPr>
                <w:b w:val="1"/>
                <w:bCs w:val="1"/>
                <w:rtl w:val="0"/>
              </w:rPr>
              <w:t xml:space="preserve">HOW?</w:t>
            </w:r>
          </w:p>
        </w:tc>
        <w:tc>
          <w:tcPr>
            <w:tcBorders>
              <w:top w:color="000000" w:space="0" w:sz="4" w:val="dashed"/>
              <w:left w:color="ffffff" w:space="0" w:sz="8" w:val="single"/>
              <w:bottom w:color="434343" w:space="0" w:sz="8" w:val="dashed"/>
            </w:tcBorders>
          </w:tcPr>
          <w:p w:rsidR="00000000" w:rsidDel="00000000" w:rsidP="00000000" w:rsidRDefault="00000000" w:rsidRPr="00000000" w14:paraId="00000039">
            <w:pPr>
              <w:widowControl w:val="0"/>
              <w:spacing w:line="240" w:lineRule="auto"/>
              <w:rPr>
                <w:rFonts w:ascii="Ubuntu" w:cs="Ubuntu" w:eastAsia="Ubuntu" w:hAnsi="Ubuntu"/>
              </w:rPr>
            </w:pPr>
            <w:r w:rsidDel="00000000" w:rsidR="00000000" w:rsidRPr="00000000">
              <w:rPr>
                <w:rFonts w:ascii="Ubuntu" w:cs="Ubuntu" w:eastAsia="Ubuntu" w:hAnsi="Ubuntu"/>
                <w:rtl w:val="0"/>
              </w:rPr>
              <w:t xml:space="preserve">This product transforms an off-the-shelf pet button into a durable and responsive device that records, plays back audio, and triggers the power on/off other toys. It allows students to experience and understand the cause-and-effect.</w:t>
            </w:r>
            <w:r w:rsidDel="00000000" w:rsidR="00000000" w:rsidRPr="00000000">
              <w:rPr>
                <w:rtl w:val="0"/>
              </w:rPr>
            </w:r>
          </w:p>
        </w:tc>
      </w:tr>
    </w:tbl>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2"/>
        <w:rPr/>
      </w:pPr>
      <w:bookmarkStart w:colFirst="0" w:colLast="0" w:name="_mfw8w2mo2mnt" w:id="9"/>
      <w:bookmarkEnd w:id="9"/>
      <w:r w:rsidDel="00000000" w:rsidR="00000000" w:rsidRPr="00000000">
        <w:rPr>
          <w:rtl w:val="0"/>
        </w:rPr>
        <w:t xml:space="preserve">1.3 Product Overview and Features</w:t>
      </w:r>
      <w:r w:rsidDel="00000000" w:rsidR="00000000" w:rsidRPr="00000000">
        <w:rPr>
          <w:sz w:val="22"/>
          <w:szCs w:val="22"/>
        </w:rPr>
        <w:drawing>
          <wp:inline distB="114300" distT="114300" distL="114300" distR="114300">
            <wp:extent cx="5568604" cy="5308389"/>
            <wp:effectExtent b="0" l="0" r="0" t="0"/>
            <wp:docPr id="9" name="image9.jpg"/>
            <a:graphic>
              <a:graphicData uri="http://schemas.openxmlformats.org/drawingml/2006/picture">
                <pic:pic>
                  <pic:nvPicPr>
                    <pic:cNvPr id="0" name="image9.jpg"/>
                    <pic:cNvPicPr preferRelativeResize="0"/>
                  </pic:nvPicPr>
                  <pic:blipFill>
                    <a:blip r:embed="rId10"/>
                    <a:srcRect b="22032" l="0" r="0" t="24168"/>
                    <a:stretch>
                      <a:fillRect/>
                    </a:stretch>
                  </pic:blipFill>
                  <pic:spPr>
                    <a:xfrm>
                      <a:off x="0" y="0"/>
                      <a:ext cx="5568604" cy="5308389"/>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1"/>
        </w:numPr>
        <w:ind w:left="720"/>
        <w:rPr>
          <w:u w:val="none"/>
        </w:rPr>
      </w:pPr>
      <w:r w:rsidDel="00000000" w:rsidR="00000000" w:rsidRPr="00000000">
        <w:rPr>
          <w:rtl w:val="0"/>
        </w:rPr>
        <w:t xml:space="preserve">Adapted Recorder Button</w:t>
      </w:r>
      <w:r w:rsidDel="00000000" w:rsidR="00000000" w:rsidRPr="00000000">
        <w:rPr>
          <w:rtl w:val="0"/>
        </w:rPr>
        <w:t xml:space="preserve"> can playback audio.</w:t>
      </w:r>
    </w:p>
    <w:p w:rsidR="00000000" w:rsidDel="00000000" w:rsidP="00000000" w:rsidRDefault="00000000" w:rsidRPr="00000000" w14:paraId="00000040">
      <w:pPr>
        <w:numPr>
          <w:ilvl w:val="0"/>
          <w:numId w:val="1"/>
        </w:numPr>
        <w:ind w:left="720"/>
        <w:rPr>
          <w:u w:val="none"/>
        </w:rPr>
      </w:pPr>
      <w:r w:rsidDel="00000000" w:rsidR="00000000" w:rsidRPr="00000000">
        <w:rPr>
          <w:rtl w:val="0"/>
        </w:rPr>
        <w:t xml:space="preserve">Adapted Recorder Button can record audio.</w:t>
      </w:r>
    </w:p>
    <w:p w:rsidR="00000000" w:rsidDel="00000000" w:rsidP="00000000" w:rsidRDefault="00000000" w:rsidRPr="00000000" w14:paraId="00000041">
      <w:pPr>
        <w:numPr>
          <w:ilvl w:val="0"/>
          <w:numId w:val="1"/>
        </w:numPr>
        <w:ind w:left="720"/>
        <w:rPr>
          <w:u w:val="none"/>
        </w:rPr>
      </w:pPr>
      <w:r w:rsidDel="00000000" w:rsidR="00000000" w:rsidRPr="00000000">
        <w:rPr>
          <w:rtl w:val="0"/>
        </w:rPr>
        <w:t xml:space="preserve">Adapted Recorder Button can trigger other toys to power on/off via the 3.5mm male mono audio jack cable and both trigger and playback audio. </w:t>
      </w:r>
    </w:p>
    <w:p w:rsidR="00000000" w:rsidDel="00000000" w:rsidP="00000000" w:rsidRDefault="00000000" w:rsidRPr="00000000" w14:paraId="00000042">
      <w:pPr>
        <w:ind w:left="720" w:firstLine="0"/>
        <w:rPr/>
      </w:pPr>
      <w:r w:rsidDel="00000000" w:rsidR="00000000" w:rsidRPr="00000000">
        <w:rPr>
          <w:rtl w:val="0"/>
        </w:rPr>
      </w:r>
    </w:p>
    <w:p w:rsidR="00000000" w:rsidDel="00000000" w:rsidP="00000000" w:rsidRDefault="00000000" w:rsidRPr="00000000" w14:paraId="00000043">
      <w:pPr>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2"/>
        <w:rPr/>
      </w:pPr>
      <w:bookmarkStart w:colFirst="0" w:colLast="0" w:name="_4ra1g1e9pnex" w:id="10"/>
      <w:bookmarkEnd w:id="10"/>
      <w:r w:rsidDel="00000000" w:rsidR="00000000" w:rsidRPr="00000000">
        <w:rPr>
          <w:rtl w:val="0"/>
        </w:rPr>
        <w:t xml:space="preserve">1.4 Bill of Materials (BOM)</w:t>
      </w:r>
    </w:p>
    <w:tbl>
      <w:tblPr>
        <w:tblStyle w:val="Table2"/>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580"/>
        <w:gridCol w:w="2625"/>
        <w:gridCol w:w="1215"/>
        <w:tblGridChange w:id="0">
          <w:tblGrid>
            <w:gridCol w:w="2520"/>
            <w:gridCol w:w="2580"/>
            <w:gridCol w:w="2625"/>
            <w:gridCol w:w="1215"/>
          </w:tblGrid>
        </w:tblGridChange>
      </w:tblGrid>
      <w:tr>
        <w:trPr>
          <w:cantSplit w:val="0"/>
          <w:tblHeader w:val="0"/>
        </w:trPr>
        <w:tc>
          <w:tcPr/>
          <w:p w:rsidR="00000000" w:rsidDel="00000000" w:rsidP="00000000" w:rsidRDefault="00000000" w:rsidRPr="00000000" w14:paraId="00000045">
            <w:pPr>
              <w:widowControl w:val="0"/>
              <w:spacing w:line="240" w:lineRule="auto"/>
              <w:ind w:left="0" w:firstLine="0"/>
              <w:rPr/>
            </w:pPr>
            <w:r w:rsidDel="00000000" w:rsidR="00000000" w:rsidRPr="00000000">
              <w:rPr>
                <w:rtl w:val="0"/>
              </w:rPr>
              <w:t xml:space="preserve">Item</w:t>
            </w:r>
            <w:r w:rsidDel="00000000" w:rsidR="00000000" w:rsidRPr="00000000">
              <w:rPr>
                <w:rtl w:val="0"/>
              </w:rPr>
            </w:r>
          </w:p>
        </w:tc>
        <w:tc>
          <w:tcPr/>
          <w:p w:rsidR="00000000" w:rsidDel="00000000" w:rsidP="00000000" w:rsidRDefault="00000000" w:rsidRPr="00000000" w14:paraId="00000046">
            <w:pPr>
              <w:widowControl w:val="0"/>
              <w:spacing w:line="240" w:lineRule="auto"/>
              <w:ind w:left="0" w:firstLine="0"/>
              <w:rPr/>
            </w:pPr>
            <w:r w:rsidDel="00000000" w:rsidR="00000000" w:rsidRPr="00000000">
              <w:rPr>
                <w:rtl w:val="0"/>
              </w:rPr>
              <w:t xml:space="preserve">Supplier/Product Link</w:t>
            </w:r>
          </w:p>
        </w:tc>
        <w:tc>
          <w:tcPr/>
          <w:p w:rsidR="00000000" w:rsidDel="00000000" w:rsidP="00000000" w:rsidRDefault="00000000" w:rsidRPr="00000000" w14:paraId="00000047">
            <w:pPr>
              <w:widowControl w:val="0"/>
              <w:spacing w:line="240" w:lineRule="auto"/>
              <w:ind w:left="0" w:firstLine="0"/>
              <w:rPr/>
            </w:pPr>
            <w:r w:rsidDel="00000000" w:rsidR="00000000" w:rsidRPr="00000000">
              <w:rPr>
                <w:rtl w:val="0"/>
              </w:rPr>
              <w:t xml:space="preserve">Price</w:t>
            </w:r>
          </w:p>
        </w:tc>
        <w:tc>
          <w:tcPr/>
          <w:p w:rsidR="00000000" w:rsidDel="00000000" w:rsidP="00000000" w:rsidRDefault="00000000" w:rsidRPr="00000000" w14:paraId="00000048">
            <w:pPr>
              <w:widowControl w:val="0"/>
              <w:spacing w:line="240" w:lineRule="auto"/>
              <w:ind w:left="0" w:firstLine="0"/>
              <w:rPr/>
            </w:pPr>
            <w:r w:rsidDel="00000000" w:rsidR="00000000" w:rsidRPr="00000000">
              <w:rPr>
                <w:rtl w:val="0"/>
              </w:rPr>
              <w:t xml:space="preserve">Quantity</w:t>
            </w:r>
          </w:p>
        </w:tc>
      </w:tr>
      <w:tr>
        <w:trPr>
          <w:cantSplit w:val="0"/>
          <w:tblHeader w:val="0"/>
        </w:trPr>
        <w:tc>
          <w:tcPr/>
          <w:p w:rsidR="00000000" w:rsidDel="00000000" w:rsidP="00000000" w:rsidRDefault="00000000" w:rsidRPr="00000000" w14:paraId="00000049">
            <w:pPr>
              <w:spacing w:line="240" w:lineRule="auto"/>
              <w:ind w:left="0" w:firstLine="0"/>
              <w:rPr/>
            </w:pPr>
            <w:r w:rsidDel="00000000" w:rsidR="00000000" w:rsidRPr="00000000">
              <w:rPr>
                <w:rtl w:val="0"/>
              </w:rPr>
              <w:t xml:space="preserve">Pet Button</w:t>
            </w:r>
          </w:p>
        </w:tc>
        <w:tc>
          <w:tcPr/>
          <w:p w:rsidR="00000000" w:rsidDel="00000000" w:rsidP="00000000" w:rsidRDefault="00000000" w:rsidRPr="00000000" w14:paraId="0000004A">
            <w:pPr>
              <w:widowControl w:val="0"/>
              <w:spacing w:line="240" w:lineRule="auto"/>
              <w:ind w:left="0" w:firstLine="0"/>
              <w:rPr/>
            </w:pPr>
            <w:hyperlink r:id="rId11">
              <w:r w:rsidDel="00000000" w:rsidR="00000000" w:rsidRPr="00000000">
                <w:rPr>
                  <w:color w:val="1155cc"/>
                  <w:u w:val="single"/>
                  <w:rtl w:val="0"/>
                </w:rPr>
                <w:t xml:space="preserve">Click Here</w:t>
              </w:r>
            </w:hyperlink>
            <w:r w:rsidDel="00000000" w:rsidR="00000000" w:rsidRPr="00000000">
              <w:rPr>
                <w:rtl w:val="0"/>
              </w:rPr>
              <w:t xml:space="preserve"> </w:t>
            </w:r>
            <w:r w:rsidDel="00000000" w:rsidR="00000000" w:rsidRPr="00000000">
              <w:rPr>
                <w:rtl w:val="0"/>
              </w:rPr>
              <w:t xml:space="preserve">Shoppe link - Link too long</w:t>
              <w:br w:type="textWrapping"/>
            </w:r>
            <w:hyperlink r:id="rId12">
              <w:r w:rsidDel="00000000" w:rsidR="00000000" w:rsidRPr="00000000">
                <w:rPr>
                  <w:color w:val="1155cc"/>
                  <w:u w:val="single"/>
                  <w:rtl w:val="0"/>
                </w:rPr>
                <w:t xml:space="preserve">Click Here</w:t>
              </w:r>
            </w:hyperlink>
            <w:r w:rsidDel="00000000" w:rsidR="00000000" w:rsidRPr="00000000">
              <w:rPr>
                <w:rtl w:val="0"/>
              </w:rPr>
              <w:t xml:space="preserve"> Lazada Link - Link too long</w:t>
            </w:r>
          </w:p>
        </w:tc>
        <w:tc>
          <w:tcPr/>
          <w:p w:rsidR="00000000" w:rsidDel="00000000" w:rsidP="00000000" w:rsidRDefault="00000000" w:rsidRPr="00000000" w14:paraId="0000004B">
            <w:pPr>
              <w:widowControl w:val="0"/>
              <w:spacing w:line="240" w:lineRule="auto"/>
              <w:ind w:left="0" w:firstLine="0"/>
              <w:rPr/>
            </w:pPr>
            <w:r w:rsidDel="00000000" w:rsidR="00000000" w:rsidRPr="00000000">
              <w:rPr>
                <w:rtl w:val="0"/>
              </w:rPr>
              <w:t xml:space="preserve">5.86 SGD/pcs or </w:t>
            </w:r>
          </w:p>
          <w:p w:rsidR="00000000" w:rsidDel="00000000" w:rsidP="00000000" w:rsidRDefault="00000000" w:rsidRPr="00000000" w14:paraId="0000004C">
            <w:pPr>
              <w:widowControl w:val="0"/>
              <w:spacing w:line="240" w:lineRule="auto"/>
              <w:ind w:left="0" w:firstLine="0"/>
              <w:rPr/>
            </w:pPr>
            <w:r w:rsidDel="00000000" w:rsidR="00000000" w:rsidRPr="00000000">
              <w:rPr>
                <w:rtl w:val="0"/>
              </w:rPr>
              <w:t xml:space="preserve">5.50 SGD/pcs</w:t>
            </w:r>
          </w:p>
        </w:tc>
        <w:tc>
          <w:tcPr/>
          <w:p w:rsidR="00000000" w:rsidDel="00000000" w:rsidP="00000000" w:rsidRDefault="00000000" w:rsidRPr="00000000" w14:paraId="0000004D">
            <w:pPr>
              <w:widowControl w:val="0"/>
              <w:spacing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4E">
            <w:pPr>
              <w:widowControl w:val="0"/>
              <w:spacing w:line="240" w:lineRule="auto"/>
              <w:ind w:left="0" w:firstLine="0"/>
              <w:rPr/>
            </w:pPr>
            <w:r w:rsidDel="00000000" w:rsidR="00000000" w:rsidRPr="00000000">
              <w:rPr>
                <w:rtl w:val="0"/>
              </w:rPr>
              <w:t xml:space="preserve">Push button 12*12*4.3 or 5</w:t>
            </w:r>
          </w:p>
        </w:tc>
        <w:tc>
          <w:tcPr/>
          <w:p w:rsidR="00000000" w:rsidDel="00000000" w:rsidP="00000000" w:rsidRDefault="00000000" w:rsidRPr="00000000" w14:paraId="0000004F">
            <w:pPr>
              <w:widowControl w:val="0"/>
              <w:spacing w:line="240" w:lineRule="auto"/>
              <w:ind w:left="0" w:firstLine="0"/>
              <w:rPr/>
            </w:pPr>
            <w:hyperlink r:id="rId13">
              <w:r w:rsidDel="00000000" w:rsidR="00000000" w:rsidRPr="00000000">
                <w:rPr>
                  <w:color w:val="1155cc"/>
                  <w:u w:val="single"/>
                  <w:rtl w:val="0"/>
                </w:rPr>
                <w:t xml:space="preserve">Click Here </w:t>
              </w:r>
            </w:hyperlink>
            <w:r w:rsidDel="00000000" w:rsidR="00000000" w:rsidRPr="00000000">
              <w:rPr>
                <w:rtl w:val="0"/>
              </w:rPr>
              <w:t xml:space="preserve">- Link too long</w:t>
            </w:r>
          </w:p>
        </w:tc>
        <w:tc>
          <w:tcPr/>
          <w:p w:rsidR="00000000" w:rsidDel="00000000" w:rsidP="00000000" w:rsidRDefault="00000000" w:rsidRPr="00000000" w14:paraId="00000050">
            <w:pPr>
              <w:widowControl w:val="0"/>
              <w:spacing w:line="240" w:lineRule="auto"/>
              <w:ind w:left="0" w:firstLine="0"/>
              <w:rPr/>
            </w:pPr>
            <w:r w:rsidDel="00000000" w:rsidR="00000000" w:rsidRPr="00000000">
              <w:rPr>
                <w:rtl w:val="0"/>
              </w:rPr>
              <w:t xml:space="preserve">4.26 SGD/30pcs</w:t>
            </w:r>
          </w:p>
        </w:tc>
        <w:tc>
          <w:tcPr/>
          <w:p w:rsidR="00000000" w:rsidDel="00000000" w:rsidP="00000000" w:rsidRDefault="00000000" w:rsidRPr="00000000" w14:paraId="00000051">
            <w:pPr>
              <w:widowControl w:val="0"/>
              <w:spacing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52">
            <w:pPr>
              <w:widowControl w:val="0"/>
              <w:spacing w:line="240" w:lineRule="auto"/>
              <w:ind w:left="0" w:firstLine="0"/>
              <w:rPr/>
            </w:pPr>
            <w:r w:rsidDel="00000000" w:rsidR="00000000" w:rsidRPr="00000000">
              <w:rPr>
                <w:rtl w:val="0"/>
              </w:rPr>
              <w:t xml:space="preserve">3.5mm male mono audio jack cable</w:t>
            </w:r>
          </w:p>
        </w:tc>
        <w:tc>
          <w:tcPr/>
          <w:p w:rsidR="00000000" w:rsidDel="00000000" w:rsidP="00000000" w:rsidRDefault="00000000" w:rsidRPr="00000000" w14:paraId="00000053">
            <w:pPr>
              <w:widowControl w:val="0"/>
              <w:spacing w:line="240" w:lineRule="auto"/>
              <w:ind w:left="0" w:firstLine="0"/>
              <w:rPr/>
            </w:pPr>
            <w:hyperlink r:id="rId14">
              <w:r w:rsidDel="00000000" w:rsidR="00000000" w:rsidRPr="00000000">
                <w:rPr>
                  <w:color w:val="1155cc"/>
                  <w:u w:val="single"/>
                  <w:rtl w:val="0"/>
                </w:rPr>
                <w:t xml:space="preserve">Click Here</w:t>
              </w:r>
            </w:hyperlink>
            <w:r w:rsidDel="00000000" w:rsidR="00000000" w:rsidRPr="00000000">
              <w:rPr>
                <w:rtl w:val="0"/>
              </w:rPr>
              <w:t xml:space="preserve"> - Link too long</w:t>
            </w:r>
          </w:p>
        </w:tc>
        <w:tc>
          <w:tcPr/>
          <w:p w:rsidR="00000000" w:rsidDel="00000000" w:rsidP="00000000" w:rsidRDefault="00000000" w:rsidRPr="00000000" w14:paraId="00000054">
            <w:pPr>
              <w:widowControl w:val="0"/>
              <w:spacing w:line="240" w:lineRule="auto"/>
              <w:ind w:left="0" w:firstLine="0"/>
              <w:rPr/>
            </w:pPr>
            <w:r w:rsidDel="00000000" w:rsidR="00000000" w:rsidRPr="00000000">
              <w:rPr>
                <w:rtl w:val="0"/>
              </w:rPr>
              <w:t xml:space="preserve">5.42 SGD/10pcs</w:t>
            </w:r>
          </w:p>
        </w:tc>
        <w:tc>
          <w:tcPr/>
          <w:p w:rsidR="00000000" w:rsidDel="00000000" w:rsidP="00000000" w:rsidRDefault="00000000" w:rsidRPr="00000000" w14:paraId="00000055">
            <w:pPr>
              <w:widowControl w:val="0"/>
              <w:spacing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56">
            <w:pPr>
              <w:widowControl w:val="0"/>
              <w:spacing w:line="240" w:lineRule="auto"/>
              <w:ind w:left="0" w:firstLine="0"/>
              <w:rPr/>
            </w:pPr>
            <w:r w:rsidDel="00000000" w:rsidR="00000000" w:rsidRPr="00000000">
              <w:rPr>
                <w:rtl w:val="0"/>
              </w:rPr>
              <w:t xml:space="preserve">Cable Tie 3x100mm</w:t>
            </w:r>
          </w:p>
        </w:tc>
        <w:tc>
          <w:tcPr/>
          <w:p w:rsidR="00000000" w:rsidDel="00000000" w:rsidP="00000000" w:rsidRDefault="00000000" w:rsidRPr="00000000" w14:paraId="00000057">
            <w:pPr>
              <w:widowControl w:val="0"/>
              <w:spacing w:line="240" w:lineRule="auto"/>
              <w:ind w:left="0" w:firstLine="0"/>
              <w:rPr/>
            </w:pPr>
            <w:hyperlink r:id="rId15">
              <w:r w:rsidDel="00000000" w:rsidR="00000000" w:rsidRPr="00000000">
                <w:rPr>
                  <w:color w:val="1155cc"/>
                  <w:u w:val="single"/>
                  <w:rtl w:val="0"/>
                </w:rPr>
                <w:t xml:space="preserve">Click Here</w:t>
              </w:r>
            </w:hyperlink>
            <w:r w:rsidDel="00000000" w:rsidR="00000000" w:rsidRPr="00000000">
              <w:rPr>
                <w:rtl w:val="0"/>
              </w:rPr>
              <w:t xml:space="preserve"> - Link too long</w:t>
            </w:r>
          </w:p>
        </w:tc>
        <w:tc>
          <w:tcPr/>
          <w:p w:rsidR="00000000" w:rsidDel="00000000" w:rsidP="00000000" w:rsidRDefault="00000000" w:rsidRPr="00000000" w14:paraId="00000058">
            <w:pPr>
              <w:widowControl w:val="0"/>
              <w:spacing w:line="240" w:lineRule="auto"/>
              <w:ind w:left="0" w:firstLine="0"/>
              <w:rPr/>
            </w:pPr>
            <w:r w:rsidDel="00000000" w:rsidR="00000000" w:rsidRPr="00000000">
              <w:rPr>
                <w:rtl w:val="0"/>
              </w:rPr>
              <w:t xml:space="preserve">1.62 SGD/100pcs</w:t>
            </w:r>
          </w:p>
        </w:tc>
        <w:tc>
          <w:tcPr/>
          <w:p w:rsidR="00000000" w:rsidDel="00000000" w:rsidP="00000000" w:rsidRDefault="00000000" w:rsidRPr="00000000" w14:paraId="00000059">
            <w:pPr>
              <w:widowControl w:val="0"/>
              <w:spacing w:line="240" w:lineRule="auto"/>
              <w:rPr/>
            </w:pPr>
            <w:r w:rsidDel="00000000" w:rsidR="00000000" w:rsidRPr="00000000">
              <w:rPr>
                <w:rtl w:val="0"/>
              </w:rPr>
              <w:t xml:space="preserve">1</w:t>
            </w:r>
          </w:p>
        </w:tc>
      </w:tr>
    </w:tbl>
    <w:p w:rsidR="00000000" w:rsidDel="00000000" w:rsidP="00000000" w:rsidRDefault="00000000" w:rsidRPr="00000000" w14:paraId="0000005A">
      <w:pPr>
        <w:spacing w:line="276" w:lineRule="auto"/>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1"/>
        <w:rPr/>
      </w:pPr>
      <w:bookmarkStart w:colFirst="0" w:colLast="0" w:name="_8j0l9b9ibvvt" w:id="11"/>
      <w:bookmarkEnd w:id="11"/>
      <w:r w:rsidDel="00000000" w:rsidR="00000000" w:rsidRPr="00000000">
        <w:rPr>
          <w:rtl w:val="0"/>
        </w:rPr>
        <w:t xml:space="preserve">2. User Guide: Instructions for Use</w:t>
      </w:r>
    </w:p>
    <w:p w:rsidR="00000000" w:rsidDel="00000000" w:rsidP="00000000" w:rsidRDefault="00000000" w:rsidRPr="00000000" w14:paraId="0000005F">
      <w:pPr>
        <w:rPr/>
      </w:pPr>
      <w:r w:rsidDel="00000000" w:rsidR="00000000" w:rsidRPr="00000000">
        <w:rPr/>
        <w:drawing>
          <wp:inline distB="114300" distT="114300" distL="114300" distR="114300">
            <wp:extent cx="5495925" cy="5808002"/>
            <wp:effectExtent b="0" l="0" r="0" t="0"/>
            <wp:docPr id="6" name="image14.jpg"/>
            <a:graphic>
              <a:graphicData uri="http://schemas.openxmlformats.org/drawingml/2006/picture">
                <pic:pic>
                  <pic:nvPicPr>
                    <pic:cNvPr id="0" name="image14.jpg"/>
                    <pic:cNvPicPr preferRelativeResize="0"/>
                  </pic:nvPicPr>
                  <pic:blipFill>
                    <a:blip r:embed="rId16"/>
                    <a:srcRect b="14288" l="0" r="0" t="26192"/>
                    <a:stretch>
                      <a:fillRect/>
                    </a:stretch>
                  </pic:blipFill>
                  <pic:spPr>
                    <a:xfrm>
                      <a:off x="0" y="0"/>
                      <a:ext cx="5495925" cy="5808002"/>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2"/>
        <w:rPr/>
      </w:pPr>
      <w:bookmarkStart w:colFirst="0" w:colLast="0" w:name="_wsev674tx1l" w:id="12"/>
      <w:bookmarkEnd w:id="12"/>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2"/>
        <w:rPr/>
      </w:pPr>
      <w:bookmarkStart w:colFirst="0" w:colLast="0" w:name="_kvm4z3nd7hxb" w:id="13"/>
      <w:bookmarkEnd w:id="13"/>
      <w:r w:rsidDel="00000000" w:rsidR="00000000" w:rsidRPr="00000000">
        <w:rPr>
          <w:rtl w:val="0"/>
        </w:rPr>
        <w:t xml:space="preserve">2.1 Set Up Instructions</w:t>
      </w:r>
      <w:r w:rsidDel="00000000" w:rsidR="00000000" w:rsidRPr="00000000">
        <w:rPr>
          <w:rtl w:val="0"/>
        </w:rPr>
      </w:r>
    </w:p>
    <w:p w:rsidR="00000000" w:rsidDel="00000000" w:rsidP="00000000" w:rsidRDefault="00000000" w:rsidRPr="00000000" w14:paraId="00000062">
      <w:pPr>
        <w:rPr>
          <w:b w:val="1"/>
          <w:bCs w:val="1"/>
          <w:color w:val="000000"/>
        </w:rPr>
      </w:pPr>
      <w:r w:rsidDel="00000000" w:rsidR="00000000" w:rsidRPr="00000000">
        <w:rPr>
          <w:rtl w:val="0"/>
        </w:rPr>
        <w:t xml:space="preserve">Use the following table for a step-by-step guide to setting up the product:</w:t>
      </w:r>
      <w:r w:rsidDel="00000000" w:rsidR="00000000" w:rsidRPr="00000000">
        <w:rPr>
          <w:rtl w:val="0"/>
        </w:rPr>
      </w:r>
    </w:p>
    <w:tbl>
      <w:tblPr>
        <w:tblStyle w:val="Table3"/>
        <w:tblW w:w="8670.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80"/>
        <w:gridCol w:w="4590"/>
        <w:tblGridChange w:id="0">
          <w:tblGrid>
            <w:gridCol w:w="4080"/>
            <w:gridCol w:w="4590"/>
          </w:tblGrid>
        </w:tblGridChange>
      </w:tblGrid>
      <w:tr>
        <w:trPr>
          <w:cantSplit w:val="0"/>
          <w:trHeight w:val="420" w:hRule="atLeast"/>
          <w:tblHeader w:val="0"/>
        </w:trPr>
        <w:tc>
          <w:tcPr>
            <w:gridSpan w:val="2"/>
          </w:tcPr>
          <w:p w:rsidR="00000000" w:rsidDel="00000000" w:rsidP="00000000" w:rsidRDefault="00000000" w:rsidRPr="00000000" w14:paraId="00000063">
            <w:pPr>
              <w:spacing w:line="240" w:lineRule="auto"/>
              <w:jc w:val="center"/>
              <w:rPr>
                <w:b w:val="1"/>
                <w:bCs w:val="1"/>
              </w:rPr>
            </w:pPr>
            <w:r w:rsidDel="00000000" w:rsidR="00000000" w:rsidRPr="00000000">
              <w:rPr>
                <w:b w:val="1"/>
                <w:bCs w:val="1"/>
                <w:rtl w:val="0"/>
              </w:rPr>
              <w:t xml:space="preserve">Setting up </w:t>
            </w:r>
          </w:p>
        </w:tc>
      </w:tr>
      <w:tr>
        <w:trPr>
          <w:cantSplit w:val="0"/>
          <w:tblHeader w:val="0"/>
        </w:trPr>
        <w:tc>
          <w:tcPr/>
          <w:p w:rsidR="00000000" w:rsidDel="00000000" w:rsidP="00000000" w:rsidRDefault="00000000" w:rsidRPr="00000000" w14:paraId="00000065">
            <w:pPr>
              <w:spacing w:line="240" w:lineRule="auto"/>
              <w:ind w:left="0" w:firstLine="0"/>
              <w:rPr/>
            </w:pPr>
            <w:r w:rsidDel="00000000" w:rsidR="00000000" w:rsidRPr="00000000">
              <w:rPr>
                <w:rtl w:val="0"/>
              </w:rPr>
              <w:t xml:space="preserve">Open the battery cover and install 2 AAA batteries.</w:t>
            </w:r>
          </w:p>
        </w:tc>
        <w:tc>
          <w:tcPr/>
          <w:p w:rsidR="00000000" w:rsidDel="00000000" w:rsidP="00000000" w:rsidRDefault="00000000" w:rsidRPr="00000000" w14:paraId="00000066">
            <w:pPr>
              <w:spacing w:line="240" w:lineRule="auto"/>
              <w:ind w:left="0" w:firstLine="0"/>
              <w:rPr/>
            </w:pPr>
            <w:r w:rsidDel="00000000" w:rsidR="00000000" w:rsidRPr="00000000">
              <w:rPr/>
              <w:drawing>
                <wp:inline distB="114300" distT="114300" distL="114300" distR="114300">
                  <wp:extent cx="2781300" cy="1438275"/>
                  <wp:effectExtent b="0" l="0" r="0" t="0"/>
                  <wp:docPr id="19" name="image11.jpg"/>
                  <a:graphic>
                    <a:graphicData uri="http://schemas.openxmlformats.org/drawingml/2006/picture">
                      <pic:pic>
                        <pic:nvPicPr>
                          <pic:cNvPr id="0" name="image11.jpg"/>
                          <pic:cNvPicPr preferRelativeResize="0"/>
                        </pic:nvPicPr>
                        <pic:blipFill>
                          <a:blip r:embed="rId17"/>
                          <a:srcRect b="32755" l="0" r="0" t="38150"/>
                          <a:stretch>
                            <a:fillRect/>
                          </a:stretch>
                        </pic:blipFill>
                        <pic:spPr>
                          <a:xfrm>
                            <a:off x="0" y="0"/>
                            <a:ext cx="2781300" cy="143827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67">
            <w:pPr>
              <w:spacing w:line="240" w:lineRule="auto"/>
              <w:ind w:left="0" w:firstLine="0"/>
              <w:rPr/>
            </w:pPr>
            <w:r w:rsidDel="00000000" w:rsidR="00000000" w:rsidRPr="00000000">
              <w:rPr>
                <w:rtl w:val="0"/>
              </w:rPr>
              <w:t xml:space="preserve">Press and hold the bottom REC button to start recording audio. It can record up to 30seconds.</w:t>
            </w:r>
          </w:p>
        </w:tc>
        <w:tc>
          <w:tcPr/>
          <w:p w:rsidR="00000000" w:rsidDel="00000000" w:rsidP="00000000" w:rsidRDefault="00000000" w:rsidRPr="00000000" w14:paraId="00000068">
            <w:pPr>
              <w:spacing w:line="240" w:lineRule="auto"/>
              <w:ind w:left="0" w:firstLine="0"/>
              <w:rPr/>
            </w:pPr>
            <w:r w:rsidDel="00000000" w:rsidR="00000000" w:rsidRPr="00000000">
              <w:rPr/>
              <mc:AlternateContent>
                <mc:Choice Requires="wpg">
                  <w:drawing>
                    <wp:inline distB="114300" distT="114300" distL="114300" distR="114300">
                      <wp:extent cx="2781300" cy="1574800"/>
                      <wp:effectExtent b="0" l="0" r="0" t="0"/>
                      <wp:docPr id="1" name=""/>
                      <a:graphic>
                        <a:graphicData uri="http://schemas.microsoft.com/office/word/2010/wordprocessingGroup">
                          <wpg:wgp>
                            <wpg:cNvGrpSpPr/>
                            <wpg:grpSpPr>
                              <a:xfrm>
                                <a:off x="152400" y="152400"/>
                                <a:ext cx="2781300" cy="1574800"/>
                                <a:chOff x="152400" y="152400"/>
                                <a:chExt cx="2781300" cy="1571625"/>
                              </a:xfrm>
                            </wpg:grpSpPr>
                            <wpg:grpSp>
                              <wpg:cNvGrpSpPr/>
                              <wpg:grpSpPr>
                                <a:xfrm>
                                  <a:off x="152400" y="152400"/>
                                  <a:ext cx="2781300" cy="1571625"/>
                                  <a:chOff x="152400" y="152400"/>
                                  <a:chExt cx="2781300" cy="1571625"/>
                                </a:xfrm>
                              </wpg:grpSpPr>
                              <pic:pic>
                                <pic:nvPicPr>
                                  <pic:cNvPr id="3" name="Shape 3"/>
                                  <pic:cNvPicPr preferRelativeResize="0"/>
                                </pic:nvPicPr>
                                <pic:blipFill rotWithShape="1">
                                  <a:blip r:embed="rId18">
                                    <a:alphaModFix/>
                                  </a:blip>
                                  <a:srcRect b="35838" l="0" r="0" t="32370"/>
                                  <a:stretch/>
                                </pic:blipFill>
                                <pic:spPr>
                                  <a:xfrm>
                                    <a:off x="152400" y="152400"/>
                                    <a:ext cx="2781300" cy="1571625"/>
                                  </a:xfrm>
                                  <a:prstGeom prst="rect">
                                    <a:avLst/>
                                  </a:prstGeom>
                                  <a:noFill/>
                                  <a:ln>
                                    <a:noFill/>
                                  </a:ln>
                                </pic:spPr>
                              </pic:pic>
                              <wps:wsp>
                                <wps:cNvSpPr/>
                                <wps:cNvPr id="4" name="Shape 4"/>
                                <wps:spPr>
                                  <a:xfrm>
                                    <a:off x="1504630" y="449799"/>
                                    <a:ext cx="318300" cy="288600"/>
                                  </a:xfrm>
                                  <a:prstGeom prst="ellipse">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2781300" cy="1574800"/>
                      <wp:effectExtent b="0" l="0" r="0" t="0"/>
                      <wp:docPr id="1" name="image5.png"/>
                      <a:graphic>
                        <a:graphicData uri="http://schemas.openxmlformats.org/drawingml/2006/picture">
                          <pic:pic>
                            <pic:nvPicPr>
                              <pic:cNvPr id="0" name="image5.png"/>
                              <pic:cNvPicPr preferRelativeResize="0"/>
                            </pic:nvPicPr>
                            <pic:blipFill>
                              <a:blip r:embed="rId19"/>
                              <a:srcRect/>
                              <a:stretch>
                                <a:fillRect/>
                              </a:stretch>
                            </pic:blipFill>
                            <pic:spPr>
                              <a:xfrm>
                                <a:off x="0" y="0"/>
                                <a:ext cx="2781300" cy="1574800"/>
                              </a:xfrm>
                              <a:prstGeom prst="rect"/>
                              <a:ln/>
                            </pic:spPr>
                          </pic:pic>
                        </a:graphicData>
                      </a:graphic>
                    </wp:inline>
                  </w:drawing>
                </mc:Fallback>
              </mc:AlternateContent>
            </w:r>
            <w:r w:rsidDel="00000000" w:rsidR="00000000" w:rsidRPr="00000000">
              <w:rPr>
                <w:rtl w:val="0"/>
              </w:rPr>
            </w:r>
          </w:p>
        </w:tc>
      </w:tr>
      <w:tr>
        <w:trPr>
          <w:cantSplit w:val="0"/>
          <w:tblHeader w:val="0"/>
        </w:trPr>
        <w:tc>
          <w:tcPr/>
          <w:p w:rsidR="00000000" w:rsidDel="00000000" w:rsidP="00000000" w:rsidRDefault="00000000" w:rsidRPr="00000000" w14:paraId="00000069">
            <w:pPr>
              <w:spacing w:line="240" w:lineRule="auto"/>
              <w:ind w:left="0" w:firstLine="0"/>
              <w:rPr/>
            </w:pPr>
            <w:r w:rsidDel="00000000" w:rsidR="00000000" w:rsidRPr="00000000">
              <w:rPr>
                <w:rtl w:val="0"/>
              </w:rPr>
              <w:t xml:space="preserve">Press the top button to playback the audio.</w:t>
            </w:r>
          </w:p>
        </w:tc>
        <w:tc>
          <w:tcPr/>
          <w:p w:rsidR="00000000" w:rsidDel="00000000" w:rsidP="00000000" w:rsidRDefault="00000000" w:rsidRPr="00000000" w14:paraId="0000006A">
            <w:pPr>
              <w:spacing w:line="240" w:lineRule="auto"/>
              <w:ind w:left="0" w:firstLine="0"/>
              <w:rPr/>
            </w:pPr>
            <w:r w:rsidDel="00000000" w:rsidR="00000000" w:rsidRPr="00000000">
              <w:rPr/>
              <w:drawing>
                <wp:inline distB="114300" distT="114300" distL="114300" distR="114300">
                  <wp:extent cx="2781300" cy="1236980"/>
                  <wp:effectExtent b="0" l="0" r="0" t="0"/>
                  <wp:docPr id="2" name="image16.jpg"/>
                  <a:graphic>
                    <a:graphicData uri="http://schemas.openxmlformats.org/drawingml/2006/picture">
                      <pic:pic>
                        <pic:nvPicPr>
                          <pic:cNvPr id="0" name="image16.jpg"/>
                          <pic:cNvPicPr preferRelativeResize="0"/>
                        </pic:nvPicPr>
                        <pic:blipFill>
                          <a:blip r:embed="rId6"/>
                          <a:srcRect b="39925" l="0" r="0" t="35041"/>
                          <a:stretch>
                            <a:fillRect/>
                          </a:stretch>
                        </pic:blipFill>
                        <pic:spPr>
                          <a:xfrm>
                            <a:off x="0" y="0"/>
                            <a:ext cx="2781300" cy="123698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6B">
            <w:pPr>
              <w:spacing w:line="240" w:lineRule="auto"/>
              <w:ind w:left="0" w:firstLine="0"/>
              <w:rPr/>
            </w:pPr>
            <w:r w:rsidDel="00000000" w:rsidR="00000000" w:rsidRPr="00000000">
              <w:rPr>
                <w:rtl w:val="0"/>
              </w:rPr>
              <w:t xml:space="preserve">Connect the 3.5mm male mono jack cable to an adapted toy with female mono jack to trigger power on/off.</w:t>
            </w:r>
          </w:p>
        </w:tc>
        <w:tc>
          <w:tcPr/>
          <w:p w:rsidR="00000000" w:rsidDel="00000000" w:rsidP="00000000" w:rsidRDefault="00000000" w:rsidRPr="00000000" w14:paraId="0000006C">
            <w:pPr>
              <w:spacing w:line="240" w:lineRule="auto"/>
              <w:ind w:left="0" w:firstLine="0"/>
              <w:rPr/>
            </w:pPr>
            <w:r w:rsidDel="00000000" w:rsidR="00000000" w:rsidRPr="00000000">
              <w:rPr/>
              <w:drawing>
                <wp:inline distB="114300" distT="114300" distL="114300" distR="114300">
                  <wp:extent cx="2781300" cy="2702560"/>
                  <wp:effectExtent b="0" l="0" r="0" t="0"/>
                  <wp:docPr id="17" name="image8.jpg"/>
                  <a:graphic>
                    <a:graphicData uri="http://schemas.openxmlformats.org/drawingml/2006/picture">
                      <pic:pic>
                        <pic:nvPicPr>
                          <pic:cNvPr id="0" name="image8.jpg"/>
                          <pic:cNvPicPr preferRelativeResize="0"/>
                        </pic:nvPicPr>
                        <pic:blipFill>
                          <a:blip r:embed="rId10"/>
                          <a:srcRect b="21245" l="0" r="0" t="24084"/>
                          <a:stretch>
                            <a:fillRect/>
                          </a:stretch>
                        </pic:blipFill>
                        <pic:spPr>
                          <a:xfrm>
                            <a:off x="0" y="0"/>
                            <a:ext cx="2781300" cy="27025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D">
      <w:pPr>
        <w:pStyle w:val="Heading2"/>
        <w:rPr/>
      </w:pPr>
      <w:bookmarkStart w:colFirst="0" w:colLast="0" w:name="_ujut2rimrc" w:id="14"/>
      <w:bookmarkEnd w:id="14"/>
      <w:r w:rsidDel="00000000" w:rsidR="00000000" w:rsidRPr="00000000">
        <w:rPr>
          <w:rtl w:val="0"/>
        </w:rPr>
        <w:t xml:space="preserve">2.2 Maintenance</w:t>
      </w:r>
    </w:p>
    <w:p w:rsidR="00000000" w:rsidDel="00000000" w:rsidP="00000000" w:rsidRDefault="00000000" w:rsidRPr="00000000" w14:paraId="0000006E">
      <w:pPr>
        <w:numPr>
          <w:ilvl w:val="0"/>
          <w:numId w:val="2"/>
        </w:numPr>
        <w:ind w:left="720" w:hanging="360"/>
        <w:rPr>
          <w:u w:val="none"/>
        </w:rPr>
      </w:pPr>
      <w:r w:rsidDel="00000000" w:rsidR="00000000" w:rsidRPr="00000000">
        <w:rPr>
          <w:rtl w:val="0"/>
        </w:rPr>
        <w:t xml:space="preserve">Remove AA batteries if the Adapted Recorder Button is not in use to prevent battery leak and corrosion.</w:t>
      </w:r>
    </w:p>
    <w:p w:rsidR="00000000" w:rsidDel="00000000" w:rsidP="00000000" w:rsidRDefault="00000000" w:rsidRPr="00000000" w14:paraId="0000006F">
      <w:pPr>
        <w:numPr>
          <w:ilvl w:val="0"/>
          <w:numId w:val="2"/>
        </w:numPr>
        <w:ind w:left="720" w:hanging="360"/>
        <w:rPr>
          <w:u w:val="none"/>
        </w:rPr>
      </w:pPr>
      <w:r w:rsidDel="00000000" w:rsidR="00000000" w:rsidRPr="00000000">
        <w:rPr>
          <w:rtl w:val="0"/>
        </w:rPr>
        <w:t xml:space="preserve">If AA battery leaks, please change it</w:t>
      </w:r>
    </w:p>
    <w:p w:rsidR="00000000" w:rsidDel="00000000" w:rsidP="00000000" w:rsidRDefault="00000000" w:rsidRPr="00000000" w14:paraId="00000070">
      <w:pPr>
        <w:numPr>
          <w:ilvl w:val="0"/>
          <w:numId w:val="2"/>
        </w:numPr>
        <w:ind w:left="720" w:hanging="360"/>
        <w:rPr>
          <w:u w:val="none"/>
        </w:rPr>
      </w:pPr>
      <w:r w:rsidDel="00000000" w:rsidR="00000000" w:rsidRPr="00000000">
        <w:rPr>
          <w:rtl w:val="0"/>
        </w:rPr>
        <w:t xml:space="preserve">The device can be wiped clean with a damp cloth. Do not wash or submerge in water.</w:t>
      </w:r>
    </w:p>
    <w:p w:rsidR="00000000" w:rsidDel="00000000" w:rsidP="00000000" w:rsidRDefault="00000000" w:rsidRPr="00000000" w14:paraId="00000071">
      <w:pPr>
        <w:ind w:left="720" w:firstLine="0"/>
        <w:rPr/>
      </w:pPr>
      <w:r w:rsidDel="00000000" w:rsidR="00000000" w:rsidRPr="00000000">
        <w:rPr>
          <w:rtl w:val="0"/>
        </w:rPr>
      </w:r>
    </w:p>
    <w:p w:rsidR="00000000" w:rsidDel="00000000" w:rsidP="00000000" w:rsidRDefault="00000000" w:rsidRPr="00000000" w14:paraId="00000072">
      <w:pPr>
        <w:pStyle w:val="Heading2"/>
        <w:rPr>
          <w:b w:val="1"/>
          <w:bCs w:val="1"/>
          <w:color w:val="000000"/>
        </w:rPr>
      </w:pPr>
      <w:bookmarkStart w:colFirst="0" w:colLast="0" w:name="_izes1f99g7bc" w:id="15"/>
      <w:bookmarkEnd w:id="15"/>
      <w:r w:rsidDel="00000000" w:rsidR="00000000" w:rsidRPr="00000000">
        <w:rPr>
          <w:rtl w:val="0"/>
        </w:rPr>
        <w:t xml:space="preserve">2.3 Troubleshooting</w:t>
      </w:r>
      <w:r w:rsidDel="00000000" w:rsidR="00000000" w:rsidRPr="00000000">
        <w:rPr>
          <w:rtl w:val="0"/>
        </w:rPr>
      </w:r>
    </w:p>
    <w:tbl>
      <w:tblPr>
        <w:tblStyle w:val="Table4"/>
        <w:tblW w:w="8670.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2610"/>
        <w:gridCol w:w="3855"/>
        <w:tblGridChange w:id="0">
          <w:tblGrid>
            <w:gridCol w:w="2205"/>
            <w:gridCol w:w="2610"/>
            <w:gridCol w:w="3855"/>
          </w:tblGrid>
        </w:tblGridChange>
      </w:tblGrid>
      <w:tr>
        <w:trPr>
          <w:cantSplit w:val="0"/>
          <w:trHeight w:val="500" w:hRule="atLeast"/>
          <w:tblHeader w:val="0"/>
        </w:trPr>
        <w:tc>
          <w:tcPr/>
          <w:p w:rsidR="00000000" w:rsidDel="00000000" w:rsidP="00000000" w:rsidRDefault="00000000" w:rsidRPr="00000000" w14:paraId="00000073">
            <w:pPr>
              <w:spacing w:line="240" w:lineRule="auto"/>
              <w:ind w:left="0" w:firstLine="0"/>
              <w:rPr>
                <w:b w:val="1"/>
                <w:bCs w:val="1"/>
              </w:rPr>
            </w:pPr>
            <w:r w:rsidDel="00000000" w:rsidR="00000000" w:rsidRPr="00000000">
              <w:rPr>
                <w:b w:val="1"/>
                <w:bCs w:val="1"/>
                <w:rtl w:val="0"/>
              </w:rPr>
              <w:t xml:space="preserve">Problem</w:t>
            </w:r>
          </w:p>
        </w:tc>
        <w:tc>
          <w:tcPr/>
          <w:p w:rsidR="00000000" w:rsidDel="00000000" w:rsidP="00000000" w:rsidRDefault="00000000" w:rsidRPr="00000000" w14:paraId="00000074">
            <w:pPr>
              <w:spacing w:line="240" w:lineRule="auto"/>
              <w:ind w:left="0" w:firstLine="0"/>
              <w:rPr>
                <w:b w:val="1"/>
                <w:bCs w:val="1"/>
              </w:rPr>
            </w:pPr>
            <w:r w:rsidDel="00000000" w:rsidR="00000000" w:rsidRPr="00000000">
              <w:rPr>
                <w:b w:val="1"/>
                <w:bCs w:val="1"/>
                <w:rtl w:val="0"/>
              </w:rPr>
              <w:t xml:space="preserve">Possible Cause</w:t>
            </w:r>
          </w:p>
        </w:tc>
        <w:tc>
          <w:tcPr/>
          <w:p w:rsidR="00000000" w:rsidDel="00000000" w:rsidP="00000000" w:rsidRDefault="00000000" w:rsidRPr="00000000" w14:paraId="00000075">
            <w:pPr>
              <w:spacing w:line="240" w:lineRule="auto"/>
              <w:ind w:left="0" w:firstLine="0"/>
              <w:rPr>
                <w:b w:val="1"/>
                <w:bCs w:val="1"/>
              </w:rPr>
            </w:pPr>
            <w:r w:rsidDel="00000000" w:rsidR="00000000" w:rsidRPr="00000000">
              <w:rPr>
                <w:b w:val="1"/>
                <w:bCs w:val="1"/>
                <w:rtl w:val="0"/>
              </w:rPr>
              <w:t xml:space="preserve">What You Can Try</w:t>
            </w:r>
          </w:p>
        </w:tc>
      </w:tr>
      <w:tr>
        <w:trPr>
          <w:cantSplit w:val="0"/>
          <w:trHeight w:val="770" w:hRule="atLeast"/>
          <w:tblHeader w:val="0"/>
        </w:trPr>
        <w:tc>
          <w:tcPr>
            <w:vMerge w:val="restart"/>
          </w:tcPr>
          <w:p w:rsidR="00000000" w:rsidDel="00000000" w:rsidP="00000000" w:rsidRDefault="00000000" w:rsidRPr="00000000" w14:paraId="00000076">
            <w:pPr>
              <w:spacing w:line="240" w:lineRule="auto"/>
              <w:ind w:left="0" w:firstLine="0"/>
              <w:rPr/>
            </w:pPr>
            <w:r w:rsidDel="00000000" w:rsidR="00000000" w:rsidRPr="00000000">
              <w:rPr>
                <w:rtl w:val="0"/>
              </w:rPr>
              <w:t xml:space="preserve">Adapted Recorder Button not working</w:t>
            </w:r>
          </w:p>
        </w:tc>
        <w:tc>
          <w:tcPr/>
          <w:p w:rsidR="00000000" w:rsidDel="00000000" w:rsidP="00000000" w:rsidRDefault="00000000" w:rsidRPr="00000000" w14:paraId="00000077">
            <w:pPr>
              <w:spacing w:line="240" w:lineRule="auto"/>
              <w:ind w:left="0" w:firstLine="0"/>
              <w:rPr/>
            </w:pPr>
            <w:r w:rsidDel="00000000" w:rsidR="00000000" w:rsidRPr="00000000">
              <w:rPr>
                <w:rtl w:val="0"/>
              </w:rPr>
              <w:t xml:space="preserve">Battery drain</w:t>
            </w:r>
          </w:p>
          <w:p w:rsidR="00000000" w:rsidDel="00000000" w:rsidP="00000000" w:rsidRDefault="00000000" w:rsidRPr="00000000" w14:paraId="00000078">
            <w:pPr>
              <w:spacing w:line="240" w:lineRule="auto"/>
              <w:ind w:left="0" w:firstLine="0"/>
              <w:rPr/>
            </w:pPr>
            <w:r w:rsidDel="00000000" w:rsidR="00000000" w:rsidRPr="00000000">
              <w:rPr>
                <w:rtl w:val="0"/>
              </w:rPr>
            </w:r>
          </w:p>
        </w:tc>
        <w:tc>
          <w:tcPr/>
          <w:p w:rsidR="00000000" w:rsidDel="00000000" w:rsidP="00000000" w:rsidRDefault="00000000" w:rsidRPr="00000000" w14:paraId="00000079">
            <w:pPr>
              <w:spacing w:line="240" w:lineRule="auto"/>
              <w:ind w:left="0" w:firstLine="0"/>
              <w:rPr/>
            </w:pPr>
            <w:r w:rsidDel="00000000" w:rsidR="00000000" w:rsidRPr="00000000">
              <w:rPr>
                <w:rtl w:val="0"/>
              </w:rPr>
              <w:t xml:space="preserve">Change the battery to see if it works</w:t>
            </w:r>
          </w:p>
        </w:tc>
      </w:tr>
      <w:tr>
        <w:trPr>
          <w:cantSplit w:val="0"/>
          <w:trHeight w:val="770" w:hRule="atLeast"/>
          <w:tblHeader w:val="0"/>
        </w:trPr>
        <w:tc>
          <w:tcPr>
            <w:vMerge w:val="continue"/>
          </w:tcPr>
          <w:p w:rsidR="00000000" w:rsidDel="00000000" w:rsidP="00000000" w:rsidRDefault="00000000" w:rsidRPr="00000000" w14:paraId="0000007A">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07B">
            <w:pPr>
              <w:spacing w:line="240" w:lineRule="auto"/>
              <w:ind w:left="0" w:firstLine="0"/>
              <w:rPr/>
            </w:pPr>
            <w:r w:rsidDel="00000000" w:rsidR="00000000" w:rsidRPr="00000000">
              <w:rPr>
                <w:rtl w:val="0"/>
              </w:rPr>
              <w:t xml:space="preserve">Battery spoilt because of leakage</w:t>
            </w:r>
          </w:p>
          <w:p w:rsidR="00000000" w:rsidDel="00000000" w:rsidP="00000000" w:rsidRDefault="00000000" w:rsidRPr="00000000" w14:paraId="0000007C">
            <w:pPr>
              <w:spacing w:line="240" w:lineRule="auto"/>
              <w:ind w:left="0" w:firstLine="0"/>
              <w:rPr/>
            </w:pPr>
            <w:r w:rsidDel="00000000" w:rsidR="00000000" w:rsidRPr="00000000">
              <w:rPr>
                <w:rtl w:val="0"/>
              </w:rPr>
            </w:r>
          </w:p>
        </w:tc>
        <w:tc>
          <w:tcPr/>
          <w:p w:rsidR="00000000" w:rsidDel="00000000" w:rsidP="00000000" w:rsidRDefault="00000000" w:rsidRPr="00000000" w14:paraId="0000007D">
            <w:pPr>
              <w:spacing w:line="240" w:lineRule="auto"/>
              <w:ind w:left="0" w:firstLine="0"/>
              <w:rPr/>
            </w:pPr>
            <w:r w:rsidDel="00000000" w:rsidR="00000000" w:rsidRPr="00000000">
              <w:rPr>
                <w:rtl w:val="0"/>
              </w:rPr>
              <w:t xml:space="preserve">Change the battery to see if it works</w:t>
            </w:r>
          </w:p>
        </w:tc>
      </w:tr>
      <w:tr>
        <w:trPr>
          <w:cantSplit w:val="0"/>
          <w:trHeight w:val="770" w:hRule="atLeast"/>
          <w:tblHeader w:val="0"/>
        </w:trPr>
        <w:tc>
          <w:tcPr>
            <w:vMerge w:val="continue"/>
          </w:tcPr>
          <w:p w:rsidR="00000000" w:rsidDel="00000000" w:rsidP="00000000" w:rsidRDefault="00000000" w:rsidRPr="00000000" w14:paraId="0000007E">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07F">
            <w:pPr>
              <w:spacing w:line="240" w:lineRule="auto"/>
              <w:ind w:left="0" w:firstLine="0"/>
              <w:rPr/>
            </w:pPr>
            <w:r w:rsidDel="00000000" w:rsidR="00000000" w:rsidRPr="00000000">
              <w:rPr>
                <w:rtl w:val="0"/>
              </w:rPr>
              <w:t xml:space="preserve">Button spoilt because battery leakage and cause the contact point corroded</w:t>
            </w:r>
          </w:p>
          <w:p w:rsidR="00000000" w:rsidDel="00000000" w:rsidP="00000000" w:rsidRDefault="00000000" w:rsidRPr="00000000" w14:paraId="00000080">
            <w:pPr>
              <w:spacing w:line="240" w:lineRule="auto"/>
              <w:ind w:left="0" w:firstLine="0"/>
              <w:rPr/>
            </w:pPr>
            <w:r w:rsidDel="00000000" w:rsidR="00000000" w:rsidRPr="00000000">
              <w:rPr>
                <w:rtl w:val="0"/>
              </w:rPr>
            </w:r>
          </w:p>
        </w:tc>
        <w:tc>
          <w:tcPr/>
          <w:p w:rsidR="00000000" w:rsidDel="00000000" w:rsidP="00000000" w:rsidRDefault="00000000" w:rsidRPr="00000000" w14:paraId="00000081">
            <w:pPr>
              <w:spacing w:line="240" w:lineRule="auto"/>
              <w:ind w:left="0" w:firstLine="0"/>
              <w:rPr/>
            </w:pPr>
            <w:r w:rsidDel="00000000" w:rsidR="00000000" w:rsidRPr="00000000">
              <w:rPr>
                <w:rtl w:val="0"/>
              </w:rPr>
              <w:t xml:space="preserve">Check how bad the corrosion is? 1. If is very bad that it </w:t>
            </w:r>
            <w:r w:rsidDel="00000000" w:rsidR="00000000" w:rsidRPr="00000000">
              <w:rPr>
                <w:color w:val="ff0000"/>
                <w:rtl w:val="0"/>
              </w:rPr>
              <w:t xml:space="preserve">leak to the PCB</w:t>
            </w:r>
            <w:r w:rsidDel="00000000" w:rsidR="00000000" w:rsidRPr="00000000">
              <w:rPr>
                <w:rtl w:val="0"/>
              </w:rPr>
              <w:t xml:space="preserve">, please replace the button,</w:t>
              <w:br w:type="textWrapping"/>
              <w:t xml:space="preserve">2. If not try to clean up and replace the battery </w:t>
            </w:r>
            <w:r w:rsidDel="00000000" w:rsidR="00000000" w:rsidRPr="00000000">
              <w:rPr>
                <w:rtl w:val="0"/>
              </w:rPr>
            </w:r>
          </w:p>
        </w:tc>
      </w:tr>
      <w:tr>
        <w:trPr>
          <w:cantSplit w:val="0"/>
          <w:trHeight w:val="770" w:hRule="atLeast"/>
          <w:tblHeader w:val="0"/>
        </w:trPr>
        <w:tc>
          <w:tcPr>
            <w:vMerge w:val="continue"/>
          </w:tcPr>
          <w:p w:rsidR="00000000" w:rsidDel="00000000" w:rsidP="00000000" w:rsidRDefault="00000000" w:rsidRPr="00000000" w14:paraId="00000082">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083">
            <w:pPr>
              <w:spacing w:line="240" w:lineRule="auto"/>
              <w:ind w:left="0" w:firstLine="0"/>
              <w:rPr/>
            </w:pPr>
            <w:r w:rsidDel="00000000" w:rsidR="00000000" w:rsidRPr="00000000">
              <w:rPr>
                <w:rtl w:val="0"/>
              </w:rPr>
              <w:t xml:space="preserve">Adapted Recorder Button faulty because of the solder broken</w:t>
            </w:r>
          </w:p>
        </w:tc>
        <w:tc>
          <w:tcPr/>
          <w:p w:rsidR="00000000" w:rsidDel="00000000" w:rsidP="00000000" w:rsidRDefault="00000000" w:rsidRPr="00000000" w14:paraId="00000084">
            <w:pPr>
              <w:spacing w:line="240" w:lineRule="auto"/>
              <w:ind w:left="0" w:firstLine="0"/>
              <w:rPr/>
            </w:pPr>
            <w:r w:rsidDel="00000000" w:rsidR="00000000" w:rsidRPr="00000000">
              <w:rPr>
                <w:rtl w:val="0"/>
              </w:rPr>
              <w:t xml:space="preserve">Open with the assembly instruction and try to check on it or contact EG for support.</w:t>
            </w:r>
          </w:p>
        </w:tc>
      </w:tr>
      <w:tr>
        <w:trPr>
          <w:cantSplit w:val="0"/>
          <w:trHeight w:val="770" w:hRule="atLeast"/>
          <w:tblHeader w:val="0"/>
        </w:trPr>
        <w:tc>
          <w:tcPr/>
          <w:p w:rsidR="00000000" w:rsidDel="00000000" w:rsidP="00000000" w:rsidRDefault="00000000" w:rsidRPr="00000000" w14:paraId="00000085">
            <w:pPr>
              <w:spacing w:line="240" w:lineRule="auto"/>
              <w:ind w:left="0" w:firstLine="0"/>
              <w:rPr/>
            </w:pPr>
            <w:r w:rsidDel="00000000" w:rsidR="00000000" w:rsidRPr="00000000">
              <w:rPr>
                <w:rtl w:val="0"/>
              </w:rPr>
              <w:t xml:space="preserve">Adapted Recorder Button playback sound but toy is not triggering</w:t>
            </w:r>
          </w:p>
        </w:tc>
        <w:tc>
          <w:tcPr/>
          <w:p w:rsidR="00000000" w:rsidDel="00000000" w:rsidP="00000000" w:rsidRDefault="00000000" w:rsidRPr="00000000" w14:paraId="00000086">
            <w:pPr>
              <w:spacing w:line="240" w:lineRule="auto"/>
              <w:ind w:left="0" w:firstLine="0"/>
              <w:rPr/>
            </w:pPr>
            <w:r w:rsidDel="00000000" w:rsidR="00000000" w:rsidRPr="00000000">
              <w:rPr>
                <w:rtl w:val="0"/>
              </w:rPr>
              <w:t xml:space="preserve">Toy issues</w:t>
            </w:r>
          </w:p>
        </w:tc>
        <w:tc>
          <w:tcPr/>
          <w:p w:rsidR="00000000" w:rsidDel="00000000" w:rsidP="00000000" w:rsidRDefault="00000000" w:rsidRPr="00000000" w14:paraId="00000087">
            <w:pPr>
              <w:spacing w:line="240" w:lineRule="auto"/>
              <w:ind w:left="0" w:firstLine="0"/>
              <w:rPr/>
            </w:pPr>
            <w:r w:rsidDel="00000000" w:rsidR="00000000" w:rsidRPr="00000000">
              <w:rPr>
                <w:rtl w:val="0"/>
              </w:rPr>
              <w:t xml:space="preserve">1. Plug switch into a known working toy. If the switch is able to activate the working toy, the issue may lie with the original toy.</w:t>
            </w:r>
          </w:p>
          <w:p w:rsidR="00000000" w:rsidDel="00000000" w:rsidP="00000000" w:rsidRDefault="00000000" w:rsidRPr="00000000" w14:paraId="00000088">
            <w:pPr>
              <w:spacing w:line="240" w:lineRule="auto"/>
              <w:ind w:left="0" w:firstLine="0"/>
              <w:rPr/>
            </w:pPr>
            <w:r w:rsidDel="00000000" w:rsidR="00000000" w:rsidRPr="00000000">
              <w:rPr>
                <w:rtl w:val="0"/>
              </w:rPr>
            </w:r>
          </w:p>
          <w:p w:rsidR="00000000" w:rsidDel="00000000" w:rsidP="00000000" w:rsidRDefault="00000000" w:rsidRPr="00000000" w14:paraId="00000089">
            <w:pPr>
              <w:spacing w:line="240" w:lineRule="auto"/>
              <w:ind w:left="0" w:firstLine="0"/>
              <w:rPr/>
            </w:pPr>
            <w:r w:rsidDel="00000000" w:rsidR="00000000" w:rsidRPr="00000000">
              <w:rPr>
                <w:rtl w:val="0"/>
              </w:rPr>
              <w:t xml:space="preserve">2. Check the toy's product manual for troubleshooting.</w:t>
            </w:r>
            <w:r w:rsidDel="00000000" w:rsidR="00000000" w:rsidRPr="00000000">
              <w:rPr>
                <w:rtl w:val="0"/>
              </w:rPr>
            </w:r>
          </w:p>
        </w:tc>
      </w:tr>
    </w:tbl>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1"/>
        <w:rPr/>
      </w:pPr>
      <w:bookmarkStart w:colFirst="0" w:colLast="0" w:name="_pheqiohf1i9a" w:id="16"/>
      <w:bookmarkEnd w:id="16"/>
      <w:r w:rsidDel="00000000" w:rsidR="00000000" w:rsidRPr="00000000">
        <w:rPr>
          <w:rtl w:val="0"/>
        </w:rPr>
        <w:t xml:space="preserve">3. Maker Guide: Assembly Instructions</w:t>
      </w: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5734050" cy="6924675"/>
            <wp:effectExtent b="0" l="0" r="0" t="0"/>
            <wp:docPr id="15" name="image19.jpg"/>
            <a:graphic>
              <a:graphicData uri="http://schemas.openxmlformats.org/drawingml/2006/picture">
                <pic:pic>
                  <pic:nvPicPr>
                    <pic:cNvPr id="0" name="image19.jpg"/>
                    <pic:cNvPicPr preferRelativeResize="0"/>
                  </pic:nvPicPr>
                  <pic:blipFill>
                    <a:blip r:embed="rId20"/>
                    <a:srcRect b="10477" l="0" r="0" t="21515"/>
                    <a:stretch>
                      <a:fillRect/>
                    </a:stretch>
                  </pic:blipFill>
                  <pic:spPr>
                    <a:xfrm>
                      <a:off x="0" y="0"/>
                      <a:ext cx="5734050" cy="69246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2"/>
        <w:rPr/>
      </w:pPr>
      <w:bookmarkStart w:colFirst="0" w:colLast="0" w:name="_k6zxzb5fnlcv" w:id="17"/>
      <w:bookmarkEnd w:id="17"/>
      <w:r w:rsidDel="00000000" w:rsidR="00000000" w:rsidRPr="00000000">
        <w:rPr>
          <w:rtl w:val="0"/>
        </w:rPr>
        <w:t xml:space="preserve">3.1 Assembly Guide</w:t>
      </w:r>
    </w:p>
    <w:p w:rsidR="00000000" w:rsidDel="00000000" w:rsidP="00000000" w:rsidRDefault="00000000" w:rsidRPr="00000000" w14:paraId="00000090">
      <w:pPr>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Remove the black anti-slip rubber feet and unscrew the 4 screws.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1505902"/>
                  <wp:effectExtent b="0" l="0" r="0" t="0"/>
                  <wp:docPr id="3" name="image6.jpg"/>
                  <a:graphic>
                    <a:graphicData uri="http://schemas.openxmlformats.org/drawingml/2006/picture">
                      <pic:pic>
                        <pic:nvPicPr>
                          <pic:cNvPr id="0" name="image6.jpg"/>
                          <pic:cNvPicPr preferRelativeResize="0"/>
                        </pic:nvPicPr>
                        <pic:blipFill>
                          <a:blip r:embed="rId21"/>
                          <a:srcRect b="28888" l="0" r="0" t="40000"/>
                          <a:stretch>
                            <a:fillRect/>
                          </a:stretch>
                        </pic:blipFill>
                        <pic:spPr>
                          <a:xfrm>
                            <a:off x="0" y="0"/>
                            <a:ext cx="2724150" cy="150590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 up the button. Need push button and cable tie.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2123997"/>
                  <wp:effectExtent b="0" l="0" r="0" t="0"/>
                  <wp:docPr id="5" name="image17.jpg"/>
                  <a:graphic>
                    <a:graphicData uri="http://schemas.openxmlformats.org/drawingml/2006/picture">
                      <pic:pic>
                        <pic:nvPicPr>
                          <pic:cNvPr id="0" name="image17.jpg"/>
                          <pic:cNvPicPr preferRelativeResize="0"/>
                        </pic:nvPicPr>
                        <pic:blipFill>
                          <a:blip r:embed="rId22"/>
                          <a:srcRect b="18112" l="0" r="0" t="37990"/>
                          <a:stretch>
                            <a:fillRect/>
                          </a:stretch>
                        </pic:blipFill>
                        <pic:spPr>
                          <a:xfrm>
                            <a:off x="0" y="0"/>
                            <a:ext cx="2724150" cy="212399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Drill a hole on the outer cover of the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1151418"/>
                  <wp:effectExtent b="0" l="0" r="0" t="0"/>
                  <wp:docPr id="12" name="image10.jpg"/>
                  <a:graphic>
                    <a:graphicData uri="http://schemas.openxmlformats.org/drawingml/2006/picture">
                      <pic:pic>
                        <pic:nvPicPr>
                          <pic:cNvPr id="0" name="image10.jpg"/>
                          <pic:cNvPicPr preferRelativeResize="0"/>
                        </pic:nvPicPr>
                        <pic:blipFill>
                          <a:blip r:embed="rId23"/>
                          <a:srcRect b="38310" l="0" r="0" t="37867"/>
                          <a:stretch>
                            <a:fillRect/>
                          </a:stretch>
                        </pic:blipFill>
                        <pic:spPr>
                          <a:xfrm>
                            <a:off x="0" y="0"/>
                            <a:ext cx="2724150" cy="115141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Insert the 3.5mm male mono audio jack cable through the hole and secure it  with a cable tie to prevent it from coming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ind w:left="0" w:firstLine="0"/>
              <w:rPr/>
            </w:pPr>
            <w:r w:rsidDel="00000000" w:rsidR="00000000" w:rsidRPr="00000000">
              <w:rPr/>
              <w:drawing>
                <wp:inline distB="114300" distT="114300" distL="114300" distR="114300">
                  <wp:extent cx="2724150" cy="1536700"/>
                  <wp:effectExtent b="0" l="0" r="0" t="0"/>
                  <wp:docPr id="7" name="image7.jpg"/>
                  <a:graphic>
                    <a:graphicData uri="http://schemas.openxmlformats.org/drawingml/2006/picture">
                      <pic:pic>
                        <pic:nvPicPr>
                          <pic:cNvPr id="0" name="image7.jpg"/>
                          <pic:cNvPicPr preferRelativeResize="0"/>
                        </pic:nvPicPr>
                        <pic:blipFill>
                          <a:blip r:embed="rId24"/>
                          <a:srcRect b="0" l="0" r="0" t="0"/>
                          <a:stretch>
                            <a:fillRect/>
                          </a:stretch>
                        </pic:blipFill>
                        <pic:spPr>
                          <a:xfrm>
                            <a:off x="0" y="0"/>
                            <a:ext cx="2724150" cy="1536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t xml:space="preserve">Solder the extra push button and add a bit of hot glue  to the existing push button</w:t>
            </w:r>
            <w:r w:rsidDel="00000000" w:rsidR="00000000" w:rsidRPr="00000000">
              <w:rPr>
                <w:color w:val="ff0000"/>
                <w:rtl w:val="0"/>
              </w:rPr>
              <w:t xml:space="preserve">. </w:t>
              <w:br w:type="textWrapping"/>
              <w:t xml:space="preserve">*The amount of hot git should minimal so that the extra push button remind movable (rotatable) on the existing push button</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br w:type="textWrapping"/>
              <w:t xml:space="preserve">Cut the form and the orange cover stand shorter to make space for the extra push button</w:t>
            </w:r>
            <w:r w:rsidDel="00000000" w:rsidR="00000000" w:rsidRPr="00000000">
              <w:rPr>
                <w:color w:val="ff0000"/>
                <w:rtl w:val="0"/>
              </w:rPr>
              <w:t xml:space="preserve">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br w:type="textWrapping"/>
              <w:t xml:space="preserve">*Do remember to keep the 3.5mm male mono audio jack cable inside the hole when you solder.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ind w:left="0" w:firstLine="0"/>
              <w:rPr/>
            </w:pPr>
            <w:r w:rsidDel="00000000" w:rsidR="00000000" w:rsidRPr="00000000">
              <w:rPr/>
              <w:drawing>
                <wp:inline distB="114300" distT="114300" distL="114300" distR="114300">
                  <wp:extent cx="2724150" cy="1846580"/>
                  <wp:effectExtent b="0" l="0" r="0" t="0"/>
                  <wp:docPr id="4" name="image12.jpg"/>
                  <a:graphic>
                    <a:graphicData uri="http://schemas.openxmlformats.org/drawingml/2006/picture">
                      <pic:pic>
                        <pic:nvPicPr>
                          <pic:cNvPr id="0" name="image12.jpg"/>
                          <pic:cNvPicPr preferRelativeResize="0"/>
                        </pic:nvPicPr>
                        <pic:blipFill>
                          <a:blip r:embed="rId25"/>
                          <a:srcRect b="33699" l="0" r="0" t="28123"/>
                          <a:stretch>
                            <a:fillRect/>
                          </a:stretch>
                        </pic:blipFill>
                        <pic:spPr>
                          <a:xfrm>
                            <a:off x="0" y="0"/>
                            <a:ext cx="2724150" cy="184658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widowControl w:val="0"/>
              <w:spacing w:line="240" w:lineRule="auto"/>
              <w:ind w:left="0" w:firstLine="0"/>
              <w:rPr/>
            </w:pPr>
            <w:r w:rsidDel="00000000" w:rsidR="00000000" w:rsidRPr="00000000">
              <w:rPr/>
              <w:drawing>
                <wp:inline distB="114300" distT="114300" distL="114300" distR="114300">
                  <wp:extent cx="2724150" cy="1589405"/>
                  <wp:effectExtent b="0" l="0" r="0" t="0"/>
                  <wp:docPr id="8" name="image13.jpg"/>
                  <a:graphic>
                    <a:graphicData uri="http://schemas.openxmlformats.org/drawingml/2006/picture">
                      <pic:pic>
                        <pic:nvPicPr>
                          <pic:cNvPr id="0" name="image13.jpg"/>
                          <pic:cNvPicPr preferRelativeResize="0"/>
                        </pic:nvPicPr>
                        <pic:blipFill>
                          <a:blip r:embed="rId26"/>
                          <a:srcRect b="34488" l="0" r="0" t="32650"/>
                          <a:stretch>
                            <a:fillRect/>
                          </a:stretch>
                        </pic:blipFill>
                        <pic:spPr>
                          <a:xfrm>
                            <a:off x="0" y="0"/>
                            <a:ext cx="2724150" cy="158940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Install back the part and screw it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ind w:left="0" w:firstLine="0"/>
              <w:rPr/>
            </w:pPr>
            <w:r w:rsidDel="00000000" w:rsidR="00000000" w:rsidRPr="00000000">
              <w:rPr/>
              <w:drawing>
                <wp:inline distB="114300" distT="114300" distL="114300" distR="114300">
                  <wp:extent cx="2724150" cy="1654810"/>
                  <wp:effectExtent b="0" l="0" r="0" t="0"/>
                  <wp:docPr id="18" name="image15.jpg"/>
                  <a:graphic>
                    <a:graphicData uri="http://schemas.openxmlformats.org/drawingml/2006/picture">
                      <pic:pic>
                        <pic:nvPicPr>
                          <pic:cNvPr id="0" name="image15.jpg"/>
                          <pic:cNvPicPr preferRelativeResize="0"/>
                        </pic:nvPicPr>
                        <pic:blipFill>
                          <a:blip r:embed="rId27"/>
                          <a:srcRect b="37060" l="0" r="0" t="28740"/>
                          <a:stretch>
                            <a:fillRect/>
                          </a:stretch>
                        </pic:blipFill>
                        <pic:spPr>
                          <a:xfrm>
                            <a:off x="0" y="0"/>
                            <a:ext cx="2724150" cy="165481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ind w:left="0" w:firstLine="0"/>
              <w:rPr/>
            </w:pPr>
            <w:r w:rsidDel="00000000" w:rsidR="00000000" w:rsidRPr="00000000">
              <w:rPr>
                <w:rtl w:val="0"/>
              </w:rPr>
              <w:t xml:space="preserve">Test with a toy see if 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ind w:left="0" w:firstLine="0"/>
              <w:rPr/>
            </w:pPr>
            <w:r w:rsidDel="00000000" w:rsidR="00000000" w:rsidRPr="00000000">
              <w:rPr/>
              <w:drawing>
                <wp:inline distB="114300" distT="114300" distL="114300" distR="114300">
                  <wp:extent cx="2724150" cy="2257425"/>
                  <wp:effectExtent b="0" l="0" r="0" t="0"/>
                  <wp:docPr id="20" name="image14.jpg"/>
                  <a:graphic>
                    <a:graphicData uri="http://schemas.openxmlformats.org/drawingml/2006/picture">
                      <pic:pic>
                        <pic:nvPicPr>
                          <pic:cNvPr id="0" name="image14.jpg"/>
                          <pic:cNvPicPr preferRelativeResize="0"/>
                        </pic:nvPicPr>
                        <pic:blipFill>
                          <a:blip r:embed="rId16"/>
                          <a:srcRect b="26968" l="0" r="0" t="26377"/>
                          <a:stretch>
                            <a:fillRect/>
                          </a:stretch>
                        </pic:blipFill>
                        <pic:spPr>
                          <a:xfrm>
                            <a:off x="0" y="0"/>
                            <a:ext cx="2724150" cy="22574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2">
      <w:pPr>
        <w:pStyle w:val="Heading1"/>
        <w:ind w:left="0" w:firstLine="0"/>
        <w:rPr/>
      </w:pPr>
      <w:bookmarkStart w:colFirst="0" w:colLast="0" w:name="_af1956icxeai" w:id="18"/>
      <w:bookmarkEnd w:id="18"/>
      <w:r w:rsidDel="00000000" w:rsidR="00000000" w:rsidRPr="00000000">
        <w:rPr>
          <w:rtl w:val="0"/>
        </w:rPr>
        <w:t xml:space="preserve">4. Credit and Open Hardware Licence</w:t>
      </w:r>
    </w:p>
    <w:p w:rsidR="00000000" w:rsidDel="00000000" w:rsidP="00000000" w:rsidRDefault="00000000" w:rsidRPr="00000000" w14:paraId="000000A3">
      <w:pPr>
        <w:ind w:left="0" w:firstLine="0"/>
        <w:rPr/>
      </w:pPr>
      <w:r w:rsidDel="00000000" w:rsidR="00000000" w:rsidRPr="00000000">
        <w:rPr>
          <w:rtl w:val="0"/>
        </w:rPr>
        <w:t xml:space="preserve">This section provides the required legal notices and attribution for the open hardware design used to create this product.</w:t>
      </w:r>
    </w:p>
    <w:p w:rsidR="00000000" w:rsidDel="00000000" w:rsidP="00000000" w:rsidRDefault="00000000" w:rsidRPr="00000000" w14:paraId="000000A4">
      <w:pPr>
        <w:pStyle w:val="Heading2"/>
        <w:ind w:left="0" w:firstLine="0"/>
        <w:rPr/>
      </w:pPr>
      <w:bookmarkStart w:colFirst="0" w:colLast="0" w:name="_nkrwmz81r1y2" w:id="19"/>
      <w:bookmarkEnd w:id="19"/>
      <w:r w:rsidDel="00000000" w:rsidR="00000000" w:rsidRPr="00000000">
        <w:rPr>
          <w:rtl w:val="0"/>
        </w:rPr>
        <w:t xml:space="preserve">4.1. Open Hardware Attribution</w:t>
      </w:r>
    </w:p>
    <w:p w:rsidR="00000000" w:rsidDel="00000000" w:rsidP="00000000" w:rsidRDefault="00000000" w:rsidRPr="00000000" w14:paraId="000000A5">
      <w:pPr>
        <w:ind w:left="0" w:firstLine="0"/>
        <w:rPr/>
      </w:pPr>
      <w:r w:rsidDel="00000000" w:rsidR="00000000" w:rsidRPr="00000000">
        <w:rPr>
          <w:rtl w:val="0"/>
        </w:rPr>
        <w:t xml:space="preserve">The core design for this Adapted Recorder Button is based on the Playback Switch, an open-source assistive technology project.</w:t>
      </w:r>
    </w:p>
    <w:p w:rsidR="00000000" w:rsidDel="00000000" w:rsidP="00000000" w:rsidRDefault="00000000" w:rsidRPr="00000000" w14:paraId="000000A6">
      <w:pPr>
        <w:numPr>
          <w:ilvl w:val="0"/>
          <w:numId w:val="3"/>
        </w:numPr>
        <w:ind w:left="720"/>
        <w:rPr>
          <w:u w:val="none"/>
        </w:rPr>
      </w:pPr>
      <w:r w:rsidDel="00000000" w:rsidR="00000000" w:rsidRPr="00000000">
        <w:rPr>
          <w:rtl w:val="0"/>
        </w:rPr>
        <w:t xml:space="preserve">Original Designer: Makers Making Change (a program of Neil Squire).</w:t>
      </w:r>
    </w:p>
    <w:p w:rsidR="00000000" w:rsidDel="00000000" w:rsidP="00000000" w:rsidRDefault="00000000" w:rsidRPr="00000000" w14:paraId="000000A7">
      <w:pPr>
        <w:numPr>
          <w:ilvl w:val="0"/>
          <w:numId w:val="3"/>
        </w:numPr>
        <w:ind w:left="720"/>
        <w:rPr>
          <w:u w:val="none"/>
        </w:rPr>
      </w:pPr>
      <w:r w:rsidDel="00000000" w:rsidR="00000000" w:rsidRPr="00000000">
        <w:rPr>
          <w:rtl w:val="0"/>
        </w:rPr>
        <w:t xml:space="preserve">Original Copyright:  Copyright (c) Neil Squire / Makers Making Change.</w:t>
      </w:r>
    </w:p>
    <w:p w:rsidR="00000000" w:rsidDel="00000000" w:rsidP="00000000" w:rsidRDefault="00000000" w:rsidRPr="00000000" w14:paraId="000000A8">
      <w:pPr>
        <w:numPr>
          <w:ilvl w:val="0"/>
          <w:numId w:val="3"/>
        </w:numPr>
        <w:ind w:left="720"/>
        <w:rPr>
          <w:u w:val="none"/>
        </w:rPr>
      </w:pPr>
      <w:r w:rsidDel="00000000" w:rsidR="00000000" w:rsidRPr="00000000">
        <w:rPr>
          <w:rtl w:val="0"/>
        </w:rPr>
        <w:t xml:space="preserve">Original Source Location: The original project source files are available online at: </w:t>
      </w:r>
      <w:hyperlink r:id="rId28">
        <w:r w:rsidDel="00000000" w:rsidR="00000000" w:rsidRPr="00000000">
          <w:rPr>
            <w:color w:val="1155cc"/>
            <w:u w:val="single"/>
            <w:rtl w:val="0"/>
          </w:rPr>
          <w:t xml:space="preserve">https://www.makersmakingchange.com/product/playback-switch/01tJR000003S43lYAC</w:t>
        </w:r>
      </w:hyperlink>
      <w:r w:rsidDel="00000000" w:rsidR="00000000" w:rsidRPr="00000000">
        <w:rPr>
          <w:rtl w:val="0"/>
        </w:rPr>
      </w:r>
    </w:p>
    <w:p w:rsidR="00000000" w:rsidDel="00000000" w:rsidP="00000000" w:rsidRDefault="00000000" w:rsidRPr="00000000" w14:paraId="000000A9">
      <w:pPr>
        <w:pStyle w:val="Heading2"/>
        <w:ind w:left="0" w:firstLine="0"/>
        <w:rPr/>
      </w:pPr>
      <w:bookmarkStart w:colFirst="0" w:colLast="0" w:name="_fnz3wp819yks" w:id="20"/>
      <w:bookmarkEnd w:id="20"/>
      <w:r w:rsidDel="00000000" w:rsidR="00000000" w:rsidRPr="00000000">
        <w:rPr>
          <w:rtl w:val="0"/>
        </w:rPr>
        <w:t xml:space="preserve">4.2. License Statement and Source Availability</w:t>
      </w:r>
    </w:p>
    <w:p w:rsidR="00000000" w:rsidDel="00000000" w:rsidP="00000000" w:rsidRDefault="00000000" w:rsidRPr="00000000" w14:paraId="000000AA">
      <w:pPr>
        <w:ind w:left="0" w:firstLine="0"/>
        <w:rPr/>
      </w:pPr>
      <w:r w:rsidDel="00000000" w:rsidR="00000000" w:rsidRPr="00000000">
        <w:rPr>
          <w:rtl w:val="0"/>
        </w:rPr>
        <w:t xml:space="preserve">The hardware design used in this product is licensed under the CERN Open Hardware Licence Version 2 – Weakly Reciprocal (CERN-OHL-W 2.0) or later.</w:t>
      </w:r>
    </w:p>
    <w:p w:rsidR="00000000" w:rsidDel="00000000" w:rsidP="00000000" w:rsidRDefault="00000000" w:rsidRPr="00000000" w14:paraId="000000AB">
      <w:pPr>
        <w:ind w:left="0" w:firstLine="0"/>
        <w:rPr/>
      </w:pPr>
      <w:r w:rsidDel="00000000" w:rsidR="00000000" w:rsidRPr="00000000">
        <w:rPr>
          <w:rtl w:val="0"/>
        </w:rPr>
        <w:t xml:space="preserve">By distributing this product, we are obligated to make the complete design source available to you.</w:t>
      </w:r>
    </w:p>
    <w:p w:rsidR="00000000" w:rsidDel="00000000" w:rsidP="00000000" w:rsidRDefault="00000000" w:rsidRPr="00000000" w14:paraId="000000AC">
      <w:pPr>
        <w:numPr>
          <w:ilvl w:val="0"/>
          <w:numId w:val="4"/>
        </w:numPr>
        <w:ind w:left="720"/>
        <w:rPr>
          <w:u w:val="none"/>
        </w:rPr>
      </w:pPr>
      <w:r w:rsidDel="00000000" w:rsidR="00000000" w:rsidRPr="00000000">
        <w:rPr>
          <w:rtl w:val="0"/>
        </w:rPr>
        <w:t xml:space="preserve">Complete Source Availability: The complete design files (Source), including schematics, assembly instructions, and any modifications made by Engineering Good, are available free of charge at a permanent online location:  </w:t>
      </w:r>
      <w:hyperlink r:id="rId29">
        <w:r w:rsidDel="00000000" w:rsidR="00000000" w:rsidRPr="00000000">
          <w:rPr>
            <w:color w:val="1155cc"/>
            <w:u w:val="single"/>
            <w:rtl w:val="0"/>
          </w:rPr>
          <w:t xml:space="preserve">https://github.com/Engineering-Good/T4G-Adapted-Recorder-Button</w:t>
        </w:r>
      </w:hyperlink>
      <w:r w:rsidDel="00000000" w:rsidR="00000000" w:rsidRPr="00000000">
        <w:rPr>
          <w:rtl w:val="0"/>
        </w:rPr>
      </w:r>
    </w:p>
    <w:p w:rsidR="00000000" w:rsidDel="00000000" w:rsidP="00000000" w:rsidRDefault="00000000" w:rsidRPr="00000000" w14:paraId="000000AD">
      <w:pPr>
        <w:numPr>
          <w:ilvl w:val="0"/>
          <w:numId w:val="4"/>
        </w:numPr>
        <w:ind w:left="720"/>
        <w:rPr>
          <w:u w:val="none"/>
        </w:rPr>
      </w:pPr>
      <w:r w:rsidDel="00000000" w:rsidR="00000000" w:rsidRPr="00000000">
        <w:rPr>
          <w:rtl w:val="0"/>
        </w:rPr>
        <w:t xml:space="preserve">Modification Notice:This version of the Playback Switch design was modified by Engineering Good to include the 3.5mm mono audio jack functionality for triggering other toys. The full, modified source is available at the URL listed above.</w:t>
      </w:r>
    </w:p>
    <w:p w:rsidR="00000000" w:rsidDel="00000000" w:rsidP="00000000" w:rsidRDefault="00000000" w:rsidRPr="00000000" w14:paraId="000000AE">
      <w:pPr>
        <w:numPr>
          <w:ilvl w:val="0"/>
          <w:numId w:val="4"/>
        </w:numPr>
        <w:ind w:left="720"/>
        <w:rPr>
          <w:u w:val="none"/>
        </w:rPr>
      </w:pPr>
      <w:r w:rsidDel="00000000" w:rsidR="00000000" w:rsidRPr="00000000">
        <w:rPr>
          <w:rtl w:val="0"/>
        </w:rPr>
        <w:t xml:space="preserve">Full License Text: The complete legal text of the CERN Open Hardware Licence Version 2 – Weakly Reciprocal** follows this section.</w:t>
      </w:r>
    </w:p>
    <w:p w:rsidR="00000000" w:rsidDel="00000000" w:rsidP="00000000" w:rsidRDefault="00000000" w:rsidRPr="00000000" w14:paraId="000000AF">
      <w:pPr>
        <w:pStyle w:val="Heading2"/>
        <w:ind w:left="0" w:firstLine="0"/>
        <w:rPr/>
      </w:pPr>
      <w:bookmarkStart w:colFirst="0" w:colLast="0" w:name="_gp7oveqfudz6" w:id="21"/>
      <w:bookmarkEnd w:id="21"/>
      <w:r w:rsidDel="00000000" w:rsidR="00000000" w:rsidRPr="00000000">
        <w:rPr>
          <w:rtl w:val="0"/>
        </w:rPr>
        <w:t xml:space="preserve">4.3 CERN Open Hardware Licence Version 2 – Weakly Reciprocal (CERN-OHL-W 2.0)</w:t>
      </w:r>
    </w:p>
    <w:p w:rsidR="00000000" w:rsidDel="00000000" w:rsidP="00000000" w:rsidRDefault="00000000" w:rsidRPr="00000000" w14:paraId="000000B0">
      <w:pPr>
        <w:ind w:left="0" w:firstLine="0"/>
        <w:rPr/>
      </w:pPr>
      <w:r w:rsidDel="00000000" w:rsidR="00000000" w:rsidRPr="00000000">
        <w:rPr>
          <w:rtl w:val="0"/>
        </w:rPr>
        <w:t xml:space="preserve">The full text of the license is available here:</w:t>
      </w:r>
      <w:hyperlink r:id="rId30">
        <w:r w:rsidDel="00000000" w:rsidR="00000000" w:rsidRPr="00000000">
          <w:rPr>
            <w:rtl w:val="0"/>
          </w:rPr>
          <w:t xml:space="preserve"> </w:t>
        </w:r>
      </w:hyperlink>
      <w:hyperlink r:id="rId31">
        <w:r w:rsidDel="00000000" w:rsidR="00000000" w:rsidRPr="00000000">
          <w:rPr>
            <w:color w:val="1155cc"/>
            <w:u w:val="single"/>
            <w:rtl w:val="0"/>
          </w:rPr>
          <w:t xml:space="preserve">CERN-OHL-W 2.0 Full Text</w:t>
        </w:r>
      </w:hyperlink>
      <w:r w:rsidDel="00000000" w:rsidR="00000000" w:rsidRPr="00000000">
        <w:rPr>
          <w:rtl w:val="0"/>
        </w:rPr>
      </w:r>
    </w:p>
    <w:p w:rsidR="00000000" w:rsidDel="00000000" w:rsidP="00000000" w:rsidRDefault="00000000" w:rsidRPr="00000000" w14:paraId="000000B1">
      <w:pPr>
        <w:pStyle w:val="Heading3"/>
        <w:rPr/>
      </w:pPr>
      <w:bookmarkStart w:colFirst="0" w:colLast="0" w:name="_xfsmt0ut66zd" w:id="22"/>
      <w:bookmarkEnd w:id="22"/>
      <w:r w:rsidDel="00000000" w:rsidR="00000000" w:rsidRPr="00000000">
        <w:rPr>
          <w:rtl w:val="0"/>
        </w:rPr>
      </w:r>
    </w:p>
    <w:sectPr>
      <w:headerReference r:id="rId32" w:type="default"/>
      <w:headerReference r:id="rId33" w:type="first"/>
      <w:footerReference r:id="rId34" w:type="default"/>
      <w:footerReference r:id="rId35"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roxima Nov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oppi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8">
    <w:pPr>
      <w:rPr/>
    </w:pPr>
    <w:hyperlink r:id="rId1">
      <w:r w:rsidDel="00000000" w:rsidR="00000000" w:rsidRPr="00000000">
        <w:rPr>
          <w:color w:val="1155cc"/>
          <w:u w:val="single"/>
          <w:rtl w:val="0"/>
        </w:rPr>
        <w:t xml:space="preserve">https://www.engineeringgood.org/bespoke-projects/</w:t>
      </w:r>
    </w:hyperlink>
    <w:r w:rsidDel="00000000" w:rsidR="00000000" w:rsidRPr="00000000">
      <w:rPr>
        <w:rtl w:val="0"/>
      </w:rPr>
      <w:br w:type="textWrapping"/>
      <w:t xml:space="preserve">© 2024 Engineering Good</w:t>
    </w:r>
  </w:p>
  <w:p w:rsidR="00000000" w:rsidDel="00000000" w:rsidP="00000000" w:rsidRDefault="00000000" w:rsidRPr="00000000" w14:paraId="000000B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2">
    <w:pPr>
      <w:spacing w:line="240" w:lineRule="auto"/>
      <w:rPr>
        <w:b w:val="1"/>
        <w:bCs w:val="1"/>
      </w:rPr>
    </w:pPr>
    <w:r w:rsidDel="00000000" w:rsidR="00000000" w:rsidRPr="00000000">
      <w:rPr>
        <w:b w:val="1"/>
        <w:bCs w:val="1"/>
        <w:sz w:val="26"/>
        <w:szCs w:val="26"/>
        <w:rtl w:val="0"/>
      </w:rPr>
      <w:t xml:space="preserve">2025/2026</w:t>
    </w:r>
    <w:r w:rsidDel="00000000" w:rsidR="00000000" w:rsidRPr="00000000">
      <w:rPr>
        <w:b w:val="1"/>
        <w:bCs w:val="1"/>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5105400</wp:posOffset>
          </wp:positionH>
          <wp:positionV relativeFrom="paragraph">
            <wp:posOffset>-71509</wp:posOffset>
          </wp:positionV>
          <wp:extent cx="881063" cy="947810"/>
          <wp:effectExtent b="0" l="0" r="0" t="0"/>
          <wp:wrapNone/>
          <wp:docPr id="13" name="image3.png"/>
          <a:graphic>
            <a:graphicData uri="http://schemas.openxmlformats.org/drawingml/2006/picture">
              <pic:pic>
                <pic:nvPicPr>
                  <pic:cNvPr id="0" name="image3.png"/>
                  <pic:cNvPicPr preferRelativeResize="0"/>
                </pic:nvPicPr>
                <pic:blipFill>
                  <a:blip r:embed="rId1"/>
                  <a:srcRect b="0" l="19469" r="23032" t="0"/>
                  <a:stretch>
                    <a:fillRect/>
                  </a:stretch>
                </pic:blipFill>
                <pic:spPr>
                  <a:xfrm>
                    <a:off x="0" y="0"/>
                    <a:ext cx="881063" cy="947810"/>
                  </a:xfrm>
                  <a:prstGeom prst="rect"/>
                  <a:ln/>
                </pic:spPr>
              </pic:pic>
            </a:graphicData>
          </a:graphic>
        </wp:anchor>
      </w:drawing>
    </w:r>
  </w:p>
  <w:p w:rsidR="00000000" w:rsidDel="00000000" w:rsidP="00000000" w:rsidRDefault="00000000" w:rsidRPr="00000000" w14:paraId="000000B3">
    <w:pPr>
      <w:spacing w:line="240" w:lineRule="auto"/>
      <w:rPr>
        <w:b w:val="1"/>
        <w:bCs w:val="1"/>
      </w:rPr>
    </w:pPr>
    <w:r w:rsidDel="00000000" w:rsidR="00000000" w:rsidRPr="00000000">
      <w:rPr>
        <w:b w:val="1"/>
        <w:bCs w:val="1"/>
        <w:rtl w:val="0"/>
      </w:rPr>
      <w:t xml:space="preserve">Adapted Recorder Button Product Handbook</w:t>
    </w:r>
  </w:p>
  <w:p w:rsidR="00000000" w:rsidDel="00000000" w:rsidP="00000000" w:rsidRDefault="00000000" w:rsidRPr="00000000" w14:paraId="000000B4">
    <w:pPr>
      <w:spacing w:line="240" w:lineRule="auto"/>
      <w:rPr>
        <w:b w:val="1"/>
        <w:bCs w:val="1"/>
      </w:rPr>
    </w:pPr>
    <w:r w:rsidDel="00000000" w:rsidR="00000000" w:rsidRPr="00000000">
      <w:rPr>
        <w:b w:val="1"/>
        <w:bCs w:val="1"/>
        <w:rtl w:val="0"/>
      </w:rPr>
      <w:t xml:space="preserve">Rev: 1.0</w:t>
    </w:r>
  </w:p>
  <w:p w:rsidR="00000000" w:rsidDel="00000000" w:rsidP="00000000" w:rsidRDefault="00000000" w:rsidRPr="00000000" w14:paraId="000000B5">
    <w:pPr>
      <w:spacing w:line="240" w:lineRule="auto"/>
      <w:rPr>
        <w:b w:val="1"/>
        <w:bCs w:val="1"/>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Poppins" w:cs="Poppins" w:eastAsia="Poppins" w:hAnsi="Poppins"/>
        <w:sz w:val="22"/>
        <w:szCs w:val="22"/>
        <w:lang w:val="en_GB"/>
      </w:rPr>
    </w:rPrDefault>
    <w:pPrDefault>
      <w:pPr>
        <w:spacing w:line="276" w:lineRule="auto"/>
        <w:ind w:left="360" w:firstLine="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rFonts w:ascii="Ubuntu" w:cs="Ubuntu" w:eastAsia="Ubuntu" w:hAnsi="Ubuntu"/>
      <w:b w:val="1"/>
      <w:bCs w:val="1"/>
      <w:sz w:val="40"/>
      <w:szCs w:val="40"/>
    </w:rPr>
  </w:style>
  <w:style w:type="paragraph" w:styleId="Heading2">
    <w:name w:val="heading 2"/>
    <w:basedOn w:val="Normal"/>
    <w:next w:val="Normal"/>
    <w:pPr>
      <w:keepNext w:val="1"/>
      <w:keepLines w:val="1"/>
      <w:spacing w:after="120" w:before="360" w:lineRule="auto"/>
    </w:pPr>
    <w:rPr>
      <w:rFonts w:ascii="Ubuntu" w:cs="Ubuntu" w:eastAsia="Ubuntu" w:hAnsi="Ubuntu"/>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spacing w:after="60" w:lineRule="auto"/>
      <w:jc w:val="center"/>
    </w:pPr>
    <w:rPr>
      <w:rFonts w:ascii="Ubuntu" w:cs="Ubuntu" w:eastAsia="Ubuntu" w:hAnsi="Ubuntu"/>
      <w:b w:val="1"/>
      <w:bCs w:val="1"/>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jpg"/><Relationship Id="rId22" Type="http://schemas.openxmlformats.org/officeDocument/2006/relationships/image" Target="media/image17.jpg"/><Relationship Id="rId21" Type="http://schemas.openxmlformats.org/officeDocument/2006/relationships/image" Target="media/image6.jpg"/><Relationship Id="rId24" Type="http://schemas.openxmlformats.org/officeDocument/2006/relationships/image" Target="media/image7.jpg"/><Relationship Id="rId23"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3.jpg"/><Relationship Id="rId25" Type="http://schemas.openxmlformats.org/officeDocument/2006/relationships/image" Target="media/image12.jpg"/><Relationship Id="rId28" Type="http://schemas.openxmlformats.org/officeDocument/2006/relationships/hyperlink" Target="https://www.makersmakingchange.com/product/playback-switch/01tJR000003S43lYAC" TargetMode="External"/><Relationship Id="rId27" Type="http://schemas.openxmlformats.org/officeDocument/2006/relationships/image" Target="media/image15.jpg"/><Relationship Id="rId5" Type="http://schemas.openxmlformats.org/officeDocument/2006/relationships/styles" Target="styles.xml"/><Relationship Id="rId6" Type="http://schemas.openxmlformats.org/officeDocument/2006/relationships/image" Target="media/image18.jpg"/><Relationship Id="rId29" Type="http://schemas.openxmlformats.org/officeDocument/2006/relationships/hyperlink" Target="https://github.com/Engineering-Good/T4G-Adapted-Recorder-Button" TargetMode="External"/><Relationship Id="rId7" Type="http://schemas.openxmlformats.org/officeDocument/2006/relationships/image" Target="media/image1.png"/><Relationship Id="rId8" Type="http://schemas.openxmlformats.org/officeDocument/2006/relationships/image" Target="media/image3.png"/><Relationship Id="rId31" Type="http://schemas.openxmlformats.org/officeDocument/2006/relationships/hyperlink" Target="https://gitlab.com/ohwr/project/cernohl/-/wikis/uploads/82b567f43ce515395f7ddbfbad7a8806/cern_ohl_w_v2.txt" TargetMode="External"/><Relationship Id="rId30" Type="http://schemas.openxmlformats.org/officeDocument/2006/relationships/hyperlink" Target="https://gitlab.com/ohwr/project/cernohl/-/wikis/uploads/82b567f43ce515395f7ddbfbad7a8806/cern_ohl_w_v2.txt" TargetMode="External"/><Relationship Id="rId11" Type="http://schemas.openxmlformats.org/officeDocument/2006/relationships/hyperlink" Target="https://shopee.sg/product/988324402/19687918589?gads_t_sig=VTJGc2RHVmtYMTlxTFVSVVRrdENkY0N5akVpcE5OamJEdjRRTHBOTzhmbVI2Z1hOZjNDaEE1RHNVVmg4V1daY3RPall2RWx1eVdScXkxY3Z4Z1hZeXZjVjZwUGhvd3NTTmRnSWVJV0JlRCt4SVB2REJMRUQxTXJ1YXBKOVZ0WDI&amp;gad_source=1&amp;gad_campaignid=16988858131&amp;gbraid=0AAAAADPpRQSXQtvGUMdikUXOw1R6CaWYe&amp;gclid=CjwKCAiA3L_JBhAlEiwAlcWO57OJzOhjTAh-NC3FWlXA6pY6-TUtMv2VRpqYy8qoJoOv8dt8GmvlahoCTs0QAvD_BwE" TargetMode="External"/><Relationship Id="rId33" Type="http://schemas.openxmlformats.org/officeDocument/2006/relationships/header" Target="header2.xml"/><Relationship Id="rId10" Type="http://schemas.openxmlformats.org/officeDocument/2006/relationships/image" Target="media/image9.jpg"/><Relationship Id="rId32" Type="http://schemas.openxmlformats.org/officeDocument/2006/relationships/header" Target="header1.xml"/><Relationship Id="rId13" Type="http://schemas.openxmlformats.org/officeDocument/2006/relationships/hyperlink" Target="https://shopee.sg/30PCS-Tactile-Tact-Mini-Push-Button-Switch-SMD-4pin-Micro-switch-Standing-switch-6X6X4.3-5MM-6MM-7MM-8MM-9MM-Power-switch-button-SMD-i.991858925.28659826726?extraParams=%7B%22display_model_id%22%3A79458246463%2C%22model_selection_logic%22%3A3%7D&amp;sp_atk=ab8572c8-e5e0-46d9-b073-ecd4deb4ce0f&amp;xptdk=ab8572c8-e5e0-46d9-b073-ecd4deb4ce0f" TargetMode="External"/><Relationship Id="rId35" Type="http://schemas.openxmlformats.org/officeDocument/2006/relationships/footer" Target="footer1.xml"/><Relationship Id="rId12" Type="http://schemas.openxmlformats.org/officeDocument/2006/relationships/hyperlink" Target="https://www.lazada.sg/products/pdp-i3278137958-s22045282703.html?c=&amp;channelLpJumpArgs=&amp;clickTrackInfo=query%253Apet%252Bbutton%253Bnid%253A3278137958%253Bsrc%253ALazadaMainSrp%253Brn%253A67e2382e3654fc700c58c27bff2b4bc0%253Bregion%253Asg%253Bsku%253A3278137958_SGAMZ%253Bprice%253A5.5%253Bclient%253Adesktop%253Bsupplier_id%253A1158963101%253Bsession_id%253A%253Bbiz_source%253Ah5_hp%253Bslot%253A0%253Butlog_bucket_id%253A470687%253Basc_category_id%253A10100632%253Bitem_id%253A3278137958%253Bsku_id%253A22045282703%253Bshop_id%253A1484483%253BtemplateInfo%253A-1_A3_C%25231122_L%2523107878_E%2523&amp;freeshipping=1&amp;fs_ab=2&amp;fuse_fs=&amp;lang=en&amp;location=Singapore&amp;price=5.5&amp;priceCompare=skuId%3A22045282703%3Bsource%3Alazada-search-voucher%3Bsn%3A67e2382e3654fc700c58c27bff2b4bc0%3BoriginPrice%3A550%3BdisplayPrice%3A550%3BsinglePromotionId%3A-1%3BsingleToolCode%3A-1%3BvoucherPricePlugin%3A0%3Btimestamp%3A1764822947887&amp;ratingscore=&amp;request_id=67e2382e3654fc700c58c27bff2b4bc0&amp;review=0&amp;sale=27&amp;search=1&amp;source=search&amp;spm=a2o42.searchlist.list.0&amp;stock=1" TargetMode="External"/><Relationship Id="rId34" Type="http://schemas.openxmlformats.org/officeDocument/2006/relationships/footer" Target="footer2.xml"/><Relationship Id="rId15" Type="http://schemas.openxmlformats.org/officeDocument/2006/relationships/hyperlink" Target="https://shopee.sg/Nylon-Zip-Ties-(-PACK-OF-100)-Cable-Ties-Strength-Tie-Wraps-for-Tying-Cables-Wires-Organization-i.54615708.2388889752?extraParams=%7B%22display_model_id%22%3A4882971269%2C%22model_selection_logic%22%3A3%7D&amp;sp_atk=a8d13d2a-220e-4506-9d68-981b83c26658&amp;xptdk=a8d13d2a-220e-4506-9d68-981b83c26658" TargetMode="External"/><Relationship Id="rId14" Type="http://schemas.openxmlformats.org/officeDocument/2006/relationships/hyperlink" Target="https://shopee.sg/10Pcs-Replacement-Male-Plug-to-Bare-Wire-Open-End-TS-2-Pole-Mono-1-8inch-3.5mm-Plug-Jack-Connector-Audio-Cable-Repair-i.215193340.21778408921?extraParams=%7B%22display_model_id%22%3A214202406805%2C%22model_selection_logic%22%3A3%7D&amp;sp_atk=b81db4ed-1580-44d4-9bc4-45ea63a15642&amp;xptdk=b81db4ed-1580-44d4-9bc4-45ea63a15642" TargetMode="External"/><Relationship Id="rId17" Type="http://schemas.openxmlformats.org/officeDocument/2006/relationships/image" Target="media/image11.jpg"/><Relationship Id="rId16" Type="http://schemas.openxmlformats.org/officeDocument/2006/relationships/image" Target="media/image14.jpg"/><Relationship Id="rId19" Type="http://schemas.openxmlformats.org/officeDocument/2006/relationships/image" Target="media/image5.png"/><Relationship Id="rId18" Type="http://schemas.openxmlformats.org/officeDocument/2006/relationships/image" Target="media/image20.jpg"/></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 Id="rId11" Type="http://schemas.openxmlformats.org/officeDocument/2006/relationships/font" Target="fonts/Poppins-italic.ttf"/><Relationship Id="rId10" Type="http://schemas.openxmlformats.org/officeDocument/2006/relationships/font" Target="fonts/Poppins-bold.ttf"/><Relationship Id="rId12" Type="http://schemas.openxmlformats.org/officeDocument/2006/relationships/font" Target="fonts/Poppins-boldItalic.ttf"/><Relationship Id="rId9" Type="http://schemas.openxmlformats.org/officeDocument/2006/relationships/font" Target="fonts/Poppins-regular.ttf"/><Relationship Id="rId5" Type="http://schemas.openxmlformats.org/officeDocument/2006/relationships/font" Target="fonts/ProximaNova-regular.ttf"/><Relationship Id="rId6" Type="http://schemas.openxmlformats.org/officeDocument/2006/relationships/font" Target="fonts/ProximaNova-bold.ttf"/><Relationship Id="rId7" Type="http://schemas.openxmlformats.org/officeDocument/2006/relationships/font" Target="fonts/ProximaNova-italic.ttf"/><Relationship Id="rId8" Type="http://schemas.openxmlformats.org/officeDocument/2006/relationships/font" Target="fonts/ProximaNova-boldItalic.ttf"/></Relationships>
</file>

<file path=word/_rels/footer2.xml.rels><?xml version="1.0" encoding="UTF-8" standalone="yes"?><Relationships xmlns="http://schemas.openxmlformats.org/package/2006/relationships"><Relationship Id="rId1" Type="http://schemas.openxmlformats.org/officeDocument/2006/relationships/hyperlink" Target="https://www.engineeringgood.org/bespoke-project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